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C2D7" w14:textId="3C3B185F" w:rsidR="00842AB6" w:rsidRPr="00754111" w:rsidRDefault="00842AB6" w:rsidP="00842AB6">
      <w:pPr>
        <w:rPr>
          <w:rFonts w:ascii="GTWalsheimProBold" w:hAnsi="GTWalsheimProBold"/>
          <w:sz w:val="24"/>
          <w:szCs w:val="24"/>
        </w:rPr>
      </w:pPr>
      <w:r w:rsidRPr="00754111">
        <w:rPr>
          <w:rFonts w:ascii="GTWalsheimProBold" w:hAnsi="GTWalsheimProBold"/>
          <w:sz w:val="24"/>
          <w:szCs w:val="24"/>
        </w:rPr>
        <w:t xml:space="preserve">ACTIVITÉ </w:t>
      </w:r>
      <w:r>
        <w:rPr>
          <w:rFonts w:ascii="GTWalsheimProBold" w:hAnsi="GTWalsheimProBold"/>
          <w:sz w:val="24"/>
          <w:szCs w:val="24"/>
        </w:rPr>
        <w:t>1</w:t>
      </w:r>
      <w:r w:rsidRPr="00754111">
        <w:rPr>
          <w:rFonts w:ascii="GTWalsheimProBold" w:hAnsi="GTWalsheimProBold"/>
          <w:sz w:val="24"/>
          <w:szCs w:val="24"/>
        </w:rPr>
        <w:t xml:space="preserve"> – </w:t>
      </w:r>
      <w:r>
        <w:rPr>
          <w:rFonts w:ascii="GTWalsheimProBold" w:hAnsi="GTWalsheimProBold"/>
          <w:sz w:val="24"/>
          <w:szCs w:val="24"/>
        </w:rPr>
        <w:t>MES ÉMOTIONS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CA5EB0" w14:paraId="008BE58E" w14:textId="77777777" w:rsidTr="00021992">
        <w:tc>
          <w:tcPr>
            <w:tcW w:w="14390" w:type="dxa"/>
            <w:gridSpan w:val="4"/>
          </w:tcPr>
          <w:p w14:paraId="0ED445F1" w14:textId="77777777" w:rsidR="00CA5EB0" w:rsidRPr="00C62671" w:rsidRDefault="00CA5EB0" w:rsidP="00021992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CA5EB0" w14:paraId="1067DC62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11F21DA4" w14:textId="77777777" w:rsidR="00CA5EB0" w:rsidRPr="00F83129" w:rsidRDefault="00CA5EB0" w:rsidP="00021992">
            <w:pPr>
              <w:spacing w:before="60" w:after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 xml:space="preserve">Dimension </w:t>
            </w:r>
            <w:r w:rsidRPr="002169F0">
              <w:rPr>
                <w:rFonts w:ascii="GTWalsheimProBold" w:hAnsi="GTWalsheimProBold"/>
                <w:b/>
              </w:rPr>
              <w:t xml:space="preserve">1 – </w:t>
            </w:r>
            <w:r>
              <w:rPr>
                <w:rFonts w:ascii="GTWalsheimProBold" w:hAnsi="GTWalsheimProBold"/>
                <w:b/>
              </w:rPr>
              <w:t>Agir en citoyen éthique à l’ère numérique</w:t>
            </w:r>
          </w:p>
        </w:tc>
      </w:tr>
      <w:tr w:rsidR="00CA5EB0" w14:paraId="640B4385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7B7E60FB" w14:textId="77777777" w:rsidR="00CA5EB0" w:rsidRPr="00147D9C" w:rsidRDefault="00CA5EB0" w:rsidP="00021992">
            <w:pPr>
              <w:spacing w:before="60" w:after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shd w:val="clear" w:color="auto" w:fill="4D8BB5" w:themeFill="accent1"/>
            <w:vAlign w:val="center"/>
          </w:tcPr>
          <w:p w14:paraId="3A5B8507" w14:textId="77777777" w:rsidR="00CA5EB0" w:rsidRPr="00147D9C" w:rsidRDefault="00CA5EB0" w:rsidP="00021992">
            <w:pPr>
              <w:spacing w:before="60" w:after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CA5EB0" w14:paraId="0FBC8994" w14:textId="77777777" w:rsidTr="00021992">
        <w:trPr>
          <w:trHeight w:val="268"/>
        </w:trPr>
        <w:tc>
          <w:tcPr>
            <w:tcW w:w="7933" w:type="dxa"/>
            <w:vMerge/>
            <w:shd w:val="clear" w:color="auto" w:fill="auto"/>
            <w:vAlign w:val="center"/>
          </w:tcPr>
          <w:p w14:paraId="1F2A2753" w14:textId="77777777" w:rsidR="00CA5EB0" w:rsidRDefault="00CA5EB0" w:rsidP="00021992">
            <w:pPr>
              <w:spacing w:before="60" w:after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2F33651C" w14:textId="77777777" w:rsidR="00CA5EB0" w:rsidRPr="00E16FB6" w:rsidRDefault="00CA5EB0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61BAA15C" w14:textId="77777777" w:rsidR="00CA5EB0" w:rsidRPr="00E16FB6" w:rsidRDefault="00CA5EB0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shd w:val="clear" w:color="auto" w:fill="4D8BB5" w:themeFill="accent1"/>
            <w:vAlign w:val="center"/>
          </w:tcPr>
          <w:p w14:paraId="4FCD3D7B" w14:textId="77777777" w:rsidR="00CA5EB0" w:rsidRPr="00E16FB6" w:rsidRDefault="00CA5EB0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CA5EB0" w:rsidRPr="00665856" w14:paraId="497D5B07" w14:textId="77777777" w:rsidTr="00021992">
        <w:trPr>
          <w:trHeight w:val="552"/>
        </w:trPr>
        <w:tc>
          <w:tcPr>
            <w:tcW w:w="7933" w:type="dxa"/>
            <w:shd w:val="clear" w:color="auto" w:fill="auto"/>
            <w:vAlign w:val="center"/>
          </w:tcPr>
          <w:p w14:paraId="4EF6A9D6" w14:textId="77777777" w:rsidR="00CA5EB0" w:rsidRPr="00665856" w:rsidRDefault="00CA5EB0" w:rsidP="00021992">
            <w:pPr>
              <w:rPr>
                <w:rFonts w:ascii="SuisseIntl-Regular" w:hAnsi="SuisseIntl-Regular"/>
                <w:sz w:val="18"/>
              </w:rPr>
            </w:pPr>
            <w:r w:rsidRPr="00665856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665856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665856">
              <w:rPr>
                <w:rFonts w:ascii="SuisseIntl-Regular" w:hAnsi="SuisseIntl-Regular"/>
                <w:sz w:val="18"/>
              </w:rPr>
              <w:t xml:space="preserve"> : apprend à considérer les enjeux et les réalités de la diversité sociale et culturelle lors de ses interactions numériques.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7DE63FC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59AEB44E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1E47F48C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CA5EB0" w:rsidRPr="00665856" w14:paraId="09A2A7C6" w14:textId="77777777" w:rsidTr="00021992">
        <w:trPr>
          <w:trHeight w:val="546"/>
        </w:trPr>
        <w:tc>
          <w:tcPr>
            <w:tcW w:w="7933" w:type="dxa"/>
            <w:shd w:val="clear" w:color="auto" w:fill="auto"/>
            <w:vAlign w:val="center"/>
          </w:tcPr>
          <w:p w14:paraId="6919EFE9" w14:textId="77777777" w:rsidR="00CA5EB0" w:rsidRPr="00665856" w:rsidRDefault="00CA5EB0" w:rsidP="00021992">
            <w:pPr>
              <w:rPr>
                <w:rFonts w:ascii="SuisseIntl-Regular" w:hAnsi="SuisseIntl-Regular"/>
                <w:sz w:val="18"/>
              </w:rPr>
            </w:pPr>
            <w:r w:rsidRPr="00665856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665856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665856">
              <w:rPr>
                <w:rFonts w:ascii="SuisseIntl-Regular" w:hAnsi="SuisseIntl-Regular"/>
                <w:sz w:val="18"/>
              </w:rPr>
              <w:t xml:space="preserve"> : initie les apprenants à l’importance des réflexes éthiques à adopter lors de ses interactions avec le numérique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315ABB7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11695ECE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1266B7B7" w14:textId="77777777" w:rsidR="00CA5EB0" w:rsidRPr="00665856" w:rsidRDefault="00CA5EB0" w:rsidP="00021992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CA5EB0" w14:paraId="77523D0E" w14:textId="77777777" w:rsidTr="00021992">
        <w:tc>
          <w:tcPr>
            <w:tcW w:w="14390" w:type="dxa"/>
            <w:gridSpan w:val="4"/>
          </w:tcPr>
          <w:p w14:paraId="400B0490" w14:textId="77777777" w:rsidR="00CA5EB0" w:rsidRDefault="00CA5EB0" w:rsidP="00021992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01BAD38B" w14:textId="77777777" w:rsidR="00CA5EB0" w:rsidRPr="000F2847" w:rsidRDefault="00CA5EB0" w:rsidP="00021992">
            <w:pPr>
              <w:spacing w:after="160"/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07E2E05D" w14:textId="3B52122A" w:rsidR="00FF3360" w:rsidRDefault="00FF3360">
      <w:pPr>
        <w:rPr>
          <w:rFonts w:ascii="GTWalsheimProBold" w:hAnsi="GTWalsheimProBold"/>
          <w:sz w:val="24"/>
          <w:szCs w:val="24"/>
        </w:rPr>
      </w:pPr>
    </w:p>
    <w:p w14:paraId="568FA3B5" w14:textId="5F883769" w:rsidR="00FF3360" w:rsidRDefault="00FF3360">
      <w:pPr>
        <w:rPr>
          <w:rFonts w:ascii="GTWalsheimProBold" w:hAnsi="GTWalsheimProBold"/>
          <w:sz w:val="24"/>
          <w:szCs w:val="24"/>
        </w:rPr>
      </w:pPr>
      <w:r>
        <w:rPr>
          <w:rFonts w:ascii="GTWalsheimProBold" w:hAnsi="GTWalsheimProBold"/>
          <w:sz w:val="24"/>
          <w:szCs w:val="24"/>
        </w:rPr>
        <w:br w:type="page"/>
      </w:r>
    </w:p>
    <w:p w14:paraId="626BEB68" w14:textId="22D2B127" w:rsidR="009330BE" w:rsidRPr="00754111" w:rsidRDefault="00C4515B" w:rsidP="0032076F">
      <w:pPr>
        <w:rPr>
          <w:rFonts w:ascii="GTWalsheimProBold" w:hAnsi="GTWalsheimProBold"/>
          <w:sz w:val="24"/>
          <w:szCs w:val="24"/>
        </w:rPr>
      </w:pPr>
      <w:r w:rsidRPr="00754111">
        <w:rPr>
          <w:rFonts w:ascii="GTWalsheimProBold" w:hAnsi="GTWalsheimProBold"/>
          <w:sz w:val="24"/>
          <w:szCs w:val="24"/>
        </w:rPr>
        <w:lastRenderedPageBreak/>
        <w:t>ACTIVITÉ 2</w:t>
      </w:r>
      <w:r w:rsidR="00754111" w:rsidRPr="00754111">
        <w:rPr>
          <w:rFonts w:ascii="GTWalsheimProBold" w:hAnsi="GTWalsheimProBold"/>
          <w:sz w:val="24"/>
          <w:szCs w:val="24"/>
        </w:rPr>
        <w:t xml:space="preserve"> – VIE EN SOCIÉTÉ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276"/>
        <w:gridCol w:w="1276"/>
        <w:gridCol w:w="1276"/>
        <w:gridCol w:w="1275"/>
        <w:gridCol w:w="1354"/>
      </w:tblGrid>
      <w:tr w:rsidR="00C62671" w14:paraId="758C572A" w14:textId="77777777" w:rsidTr="008435B0">
        <w:tc>
          <w:tcPr>
            <w:tcW w:w="14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D117" w14:textId="0354ED30" w:rsidR="00C62671" w:rsidRPr="00C62671" w:rsidRDefault="00C62671" w:rsidP="007640F1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>COMPÉTENCE 1</w:t>
            </w:r>
          </w:p>
        </w:tc>
      </w:tr>
      <w:tr w:rsidR="00FD5DCC" w14:paraId="232F7C50" w14:textId="77777777" w:rsidTr="008435B0">
        <w:tc>
          <w:tcPr>
            <w:tcW w:w="1555" w:type="dxa"/>
            <w:tcBorders>
              <w:top w:val="single" w:sz="8" w:space="0" w:color="auto"/>
            </w:tcBorders>
            <w:shd w:val="clear" w:color="auto" w:fill="FCA63D"/>
            <w:vAlign w:val="center"/>
          </w:tcPr>
          <w:p w14:paraId="23F8D11C" w14:textId="77777777" w:rsidR="00FD5DCC" w:rsidRPr="00F83129" w:rsidRDefault="00FD5DCC" w:rsidP="00F83129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Critères</w:t>
            </w:r>
          </w:p>
        </w:tc>
        <w:tc>
          <w:tcPr>
            <w:tcW w:w="6378" w:type="dxa"/>
            <w:tcBorders>
              <w:top w:val="single" w:sz="8" w:space="0" w:color="auto"/>
            </w:tcBorders>
            <w:shd w:val="clear" w:color="auto" w:fill="FCA63D"/>
            <w:vAlign w:val="center"/>
          </w:tcPr>
          <w:p w14:paraId="1B7AD38D" w14:textId="77777777" w:rsidR="00FD5DCC" w:rsidRPr="00F83129" w:rsidRDefault="00FD5DCC" w:rsidP="00F83129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Éléments observables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2127A6D" w14:textId="77777777" w:rsidR="00FD5DCC" w:rsidRPr="00F83129" w:rsidRDefault="00FD5DCC" w:rsidP="00F83129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remarquablement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29EF75E6" w14:textId="77777777" w:rsidR="00FD5DCC" w:rsidRPr="00F83129" w:rsidRDefault="00FD5DCC" w:rsidP="00F83129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de manière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satisfaisante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28ACB46" w14:textId="77777777" w:rsidR="00FD5DCC" w:rsidRPr="00F83129" w:rsidRDefault="00FD5DCC" w:rsidP="00F83129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>
              <w:rPr>
                <w:rFonts w:ascii="SuisseIntl-Regular" w:hAnsi="SuisseIntl-Regular"/>
                <w:sz w:val="16"/>
              </w:rPr>
              <w:t xml:space="preserve">au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minimum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01A52AA7" w14:textId="77777777" w:rsidR="00FD5DCC" w:rsidRPr="00F83129" w:rsidRDefault="00FD5DCC" w:rsidP="00F83129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très peu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14:paraId="38620390" w14:textId="77777777" w:rsidR="00FD5DCC" w:rsidRPr="00F83129" w:rsidRDefault="00FD5DCC" w:rsidP="00F83129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Ne répond pas</w:t>
            </w:r>
            <w:r w:rsidRPr="00F83129">
              <w:rPr>
                <w:rFonts w:ascii="SuisseIntl-Regular" w:hAnsi="SuisseIntl-Regular"/>
                <w:color w:val="FF2E0D"/>
                <w:sz w:val="16"/>
              </w:rPr>
              <w:t xml:space="preserve"> </w:t>
            </w:r>
            <w:r w:rsidRPr="00F83129">
              <w:rPr>
                <w:rFonts w:ascii="SuisseIntl-Regular" w:hAnsi="SuisseIntl-Regular"/>
                <w:sz w:val="16"/>
              </w:rPr>
              <w:t>aux exigences</w:t>
            </w:r>
          </w:p>
        </w:tc>
      </w:tr>
      <w:tr w:rsidR="00FD5DCC" w14:paraId="4C61D70B" w14:textId="77777777" w:rsidTr="002F0816">
        <w:tc>
          <w:tcPr>
            <w:tcW w:w="1555" w:type="dxa"/>
            <w:vMerge w:val="restart"/>
            <w:vAlign w:val="center"/>
          </w:tcPr>
          <w:p w14:paraId="6FC0D590" w14:textId="77777777" w:rsidR="00FD5DCC" w:rsidRPr="00B720F6" w:rsidRDefault="00FD5DCC" w:rsidP="002F0816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Examiner une diversité de repères</w:t>
            </w:r>
          </w:p>
        </w:tc>
        <w:tc>
          <w:tcPr>
            <w:tcW w:w="6378" w:type="dxa"/>
          </w:tcPr>
          <w:p w14:paraId="53CDE09C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3F5249">
              <w:rPr>
                <w:rFonts w:ascii="SuisseIntl-Regular" w:hAnsi="SuisseIntl-Regular"/>
                <w:b/>
                <w:color w:val="FF2E0D"/>
                <w:sz w:val="20"/>
              </w:rPr>
              <w:t>identifie</w:t>
            </w:r>
            <w:r>
              <w:rPr>
                <w:rFonts w:ascii="SuisseIntl-Regular" w:hAnsi="SuisseIntl-Regular"/>
                <w:sz w:val="20"/>
              </w:rPr>
              <w:t xml:space="preserve"> des repères présents dans différents points de vue.</w:t>
            </w:r>
          </w:p>
        </w:tc>
        <w:tc>
          <w:tcPr>
            <w:tcW w:w="1276" w:type="dxa"/>
            <w:vAlign w:val="center"/>
          </w:tcPr>
          <w:p w14:paraId="1C2E9EB6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38B5E05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4A2BE9B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2772385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2F9A4550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45BDEB95" w14:textId="77777777" w:rsidTr="002F0816">
        <w:tc>
          <w:tcPr>
            <w:tcW w:w="1555" w:type="dxa"/>
            <w:vMerge/>
          </w:tcPr>
          <w:p w14:paraId="6083AEB0" w14:textId="77777777" w:rsidR="00FD5DCC" w:rsidRPr="00B720F6" w:rsidRDefault="00FD5DCC" w:rsidP="00C62671">
            <w:pPr>
              <w:rPr>
                <w:rFonts w:ascii="GTWalsheimProBold" w:hAnsi="GTWalsheimProBold"/>
              </w:rPr>
            </w:pPr>
          </w:p>
        </w:tc>
        <w:tc>
          <w:tcPr>
            <w:tcW w:w="6378" w:type="dxa"/>
          </w:tcPr>
          <w:p w14:paraId="36D19325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3F5249">
              <w:rPr>
                <w:rFonts w:ascii="SuisseIntl-Regular" w:hAnsi="SuisseIntl-Regular"/>
                <w:b/>
                <w:color w:val="FF2E0D"/>
                <w:sz w:val="20"/>
              </w:rPr>
              <w:t>recherche</w:t>
            </w:r>
            <w:r>
              <w:rPr>
                <w:rFonts w:ascii="SuisseIntl-Regular" w:hAnsi="SuisseIntl-Regular"/>
                <w:sz w:val="20"/>
              </w:rPr>
              <w:t xml:space="preserve"> le rôle et le sens.</w:t>
            </w:r>
          </w:p>
        </w:tc>
        <w:tc>
          <w:tcPr>
            <w:tcW w:w="1276" w:type="dxa"/>
            <w:vAlign w:val="center"/>
          </w:tcPr>
          <w:p w14:paraId="2106B9ED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A177784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150C232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6236B754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823F01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1FE848CD" w14:textId="77777777" w:rsidTr="002F0816">
        <w:tc>
          <w:tcPr>
            <w:tcW w:w="1555" w:type="dxa"/>
            <w:vMerge/>
          </w:tcPr>
          <w:p w14:paraId="22039570" w14:textId="77777777" w:rsidR="00FD5DCC" w:rsidRPr="00B720F6" w:rsidRDefault="00FD5DCC" w:rsidP="00C62671">
            <w:pPr>
              <w:rPr>
                <w:rFonts w:ascii="GTWalsheimProBold" w:hAnsi="GTWalsheimProBold"/>
              </w:rPr>
            </w:pPr>
          </w:p>
        </w:tc>
        <w:tc>
          <w:tcPr>
            <w:tcW w:w="6378" w:type="dxa"/>
          </w:tcPr>
          <w:p w14:paraId="7E88A926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3F5249">
              <w:rPr>
                <w:rFonts w:ascii="SuisseIntl-Regular" w:hAnsi="SuisseIntl-Regular"/>
                <w:b/>
                <w:color w:val="FF2E0D"/>
                <w:sz w:val="20"/>
              </w:rPr>
              <w:t xml:space="preserve">considère </w:t>
            </w:r>
            <w:r>
              <w:rPr>
                <w:rFonts w:ascii="SuisseIntl-Regular" w:hAnsi="SuisseIntl-Regular"/>
                <w:sz w:val="20"/>
              </w:rPr>
              <w:t>d’autres repères.</w:t>
            </w:r>
          </w:p>
        </w:tc>
        <w:tc>
          <w:tcPr>
            <w:tcW w:w="1276" w:type="dxa"/>
            <w:vAlign w:val="center"/>
          </w:tcPr>
          <w:p w14:paraId="5BCE113C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B78238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AF6FD9B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06BF2D0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84EBE54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4DA80A5B" w14:textId="77777777" w:rsidTr="002F0816">
        <w:tc>
          <w:tcPr>
            <w:tcW w:w="1555" w:type="dxa"/>
            <w:vMerge/>
          </w:tcPr>
          <w:p w14:paraId="2D3DA15D" w14:textId="77777777" w:rsidR="00FD5DCC" w:rsidRPr="00B720F6" w:rsidRDefault="00FD5DCC" w:rsidP="00C62671">
            <w:pPr>
              <w:rPr>
                <w:rFonts w:ascii="GTWalsheimProBold" w:hAnsi="GTWalsheimProBold"/>
              </w:rPr>
            </w:pPr>
          </w:p>
        </w:tc>
        <w:tc>
          <w:tcPr>
            <w:tcW w:w="6378" w:type="dxa"/>
          </w:tcPr>
          <w:p w14:paraId="30642BCD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3F5249">
              <w:rPr>
                <w:rFonts w:ascii="SuisseIntl-Regular" w:hAnsi="SuisseIntl-Regular"/>
                <w:b/>
                <w:color w:val="FF2E0D"/>
                <w:sz w:val="20"/>
              </w:rPr>
              <w:t>compare</w:t>
            </w:r>
            <w:r>
              <w:rPr>
                <w:rFonts w:ascii="SuisseIntl-Regular" w:hAnsi="SuisseIntl-Regular"/>
                <w:sz w:val="20"/>
              </w:rPr>
              <w:t xml:space="preserve"> le sens des repères dans différents contextes.</w:t>
            </w:r>
          </w:p>
        </w:tc>
        <w:tc>
          <w:tcPr>
            <w:tcW w:w="1276" w:type="dxa"/>
            <w:vAlign w:val="center"/>
          </w:tcPr>
          <w:p w14:paraId="0DF12819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79C0BA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77742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59AF295F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2FD3065E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3EF4E982" w14:textId="77777777" w:rsidTr="002F0816">
        <w:tc>
          <w:tcPr>
            <w:tcW w:w="1555" w:type="dxa"/>
            <w:vMerge w:val="restart"/>
            <w:vAlign w:val="center"/>
          </w:tcPr>
          <w:p w14:paraId="42A22677" w14:textId="77777777" w:rsidR="00FD5DCC" w:rsidRPr="00B720F6" w:rsidRDefault="00FD5DCC" w:rsidP="002F0816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Évaluer des options ou des actions possibles</w:t>
            </w:r>
          </w:p>
        </w:tc>
        <w:tc>
          <w:tcPr>
            <w:tcW w:w="6378" w:type="dxa"/>
          </w:tcPr>
          <w:p w14:paraId="61AA822A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propose</w:t>
            </w:r>
            <w:r>
              <w:rPr>
                <w:rFonts w:ascii="SuisseIntl-Regular" w:hAnsi="SuisseIntl-Regular"/>
                <w:sz w:val="20"/>
              </w:rPr>
              <w:t xml:space="preserve"> des options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pertinentes</w:t>
            </w:r>
            <w:r>
              <w:rPr>
                <w:rFonts w:ascii="SuisseIntl-Regular" w:hAnsi="SuisseIntl-Regular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550646A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8292A92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E530ABE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2CFDD7D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4B70BC4E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110006B8" w14:textId="77777777" w:rsidTr="002F0816">
        <w:tc>
          <w:tcPr>
            <w:tcW w:w="1555" w:type="dxa"/>
            <w:vMerge/>
          </w:tcPr>
          <w:p w14:paraId="54AEECA7" w14:textId="77777777" w:rsidR="00FD5DCC" w:rsidRDefault="00FD5DCC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6378" w:type="dxa"/>
          </w:tcPr>
          <w:p w14:paraId="55B9A6FF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décrit adéquatement</w:t>
            </w:r>
            <w:r w:rsidRPr="008A60E2">
              <w:rPr>
                <w:rFonts w:ascii="SuisseIntl-Regular" w:hAnsi="SuisseIntl-Regular"/>
                <w:color w:val="FF2E0D"/>
                <w:sz w:val="20"/>
              </w:rPr>
              <w:t xml:space="preserve"> </w:t>
            </w:r>
            <w:r>
              <w:rPr>
                <w:rFonts w:ascii="SuisseIntl-Regular" w:hAnsi="SuisseIntl-Regular"/>
                <w:sz w:val="20"/>
              </w:rPr>
              <w:t>des effets qui découlent des options proposées.</w:t>
            </w:r>
          </w:p>
        </w:tc>
        <w:tc>
          <w:tcPr>
            <w:tcW w:w="1276" w:type="dxa"/>
            <w:vAlign w:val="center"/>
          </w:tcPr>
          <w:p w14:paraId="4E4866CB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A9C51A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9F4B686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6C0B2A7D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0369E84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FD5DCC" w14:paraId="2046DAA5" w14:textId="77777777" w:rsidTr="002F0816">
        <w:tc>
          <w:tcPr>
            <w:tcW w:w="1555" w:type="dxa"/>
            <w:vMerge/>
          </w:tcPr>
          <w:p w14:paraId="490E730C" w14:textId="77777777" w:rsidR="00FD5DCC" w:rsidRDefault="00FD5DCC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6378" w:type="dxa"/>
          </w:tcPr>
          <w:p w14:paraId="4A6061A9" w14:textId="77777777" w:rsidR="00FD5DCC" w:rsidRPr="00530847" w:rsidRDefault="00FD5DCC" w:rsidP="002F0816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sélectionne</w:t>
            </w:r>
            <w:r>
              <w:rPr>
                <w:rFonts w:ascii="SuisseIntl-Regular" w:hAnsi="SuisseIntl-Regular"/>
                <w:sz w:val="20"/>
              </w:rPr>
              <w:t xml:space="preserve"> des options en fonction du vivre-ensemble.</w:t>
            </w:r>
          </w:p>
        </w:tc>
        <w:tc>
          <w:tcPr>
            <w:tcW w:w="1276" w:type="dxa"/>
            <w:vAlign w:val="center"/>
          </w:tcPr>
          <w:p w14:paraId="6E8F631D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DDA3DC2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87FF673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01E4B62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53EAB85" w14:textId="77777777" w:rsidR="00FD5DCC" w:rsidRDefault="00FD5DCC" w:rsidP="00532C53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6569D4" w14:paraId="674B9FBB" w14:textId="77777777" w:rsidTr="00F83129">
        <w:tc>
          <w:tcPr>
            <w:tcW w:w="13036" w:type="dxa"/>
            <w:gridSpan w:val="6"/>
          </w:tcPr>
          <w:p w14:paraId="593EB0CD" w14:textId="77777777" w:rsidR="006569D4" w:rsidRDefault="006569D4" w:rsidP="00BD77BE">
            <w:pPr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</w:t>
            </w:r>
            <w:r w:rsidR="002449B1">
              <w:rPr>
                <w:rFonts w:ascii="SuisseIntl-Regular" w:hAnsi="SuisseIntl-Regular"/>
                <w:b/>
                <w:sz w:val="20"/>
              </w:rPr>
              <w:t> :</w:t>
            </w:r>
          </w:p>
          <w:p w14:paraId="23282C0D" w14:textId="77777777" w:rsidR="00D06200" w:rsidRDefault="00D06200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  <w:p w14:paraId="55117F8A" w14:textId="45FA01E9" w:rsidR="00BD77BE" w:rsidRPr="006569D4" w:rsidRDefault="00BD77BE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</w:tc>
        <w:tc>
          <w:tcPr>
            <w:tcW w:w="1354" w:type="dxa"/>
          </w:tcPr>
          <w:p w14:paraId="1B56AD86" w14:textId="77777777" w:rsidR="006569D4" w:rsidRPr="006569D4" w:rsidRDefault="006569D4" w:rsidP="002449B1">
            <w:pPr>
              <w:spacing w:after="160"/>
              <w:jc w:val="center"/>
              <w:rPr>
                <w:rFonts w:ascii="SuisseIntl-Regular" w:hAnsi="SuisseIntl-Regular"/>
                <w:b/>
                <w:sz w:val="20"/>
              </w:rPr>
            </w:pPr>
            <w:r w:rsidRPr="002D03F6">
              <w:rPr>
                <w:rFonts w:ascii="SuisseIntl-Regular" w:hAnsi="SuisseIntl-Regular"/>
                <w:b/>
                <w:sz w:val="18"/>
              </w:rPr>
              <w:t>Résultat</w:t>
            </w:r>
          </w:p>
        </w:tc>
      </w:tr>
    </w:tbl>
    <w:p w14:paraId="5B3BAFA9" w14:textId="0E0EE855" w:rsidR="0032076F" w:rsidRDefault="0032076F" w:rsidP="00D91518">
      <w:pPr>
        <w:spacing w:after="0"/>
        <w:contextualSpacing/>
        <w:rPr>
          <w:rFonts w:ascii="SuisseIntl-Regular" w:hAnsi="SuisseIntl-Regular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7A0570" w14:paraId="20057CFA" w14:textId="77777777" w:rsidTr="00021992">
        <w:tc>
          <w:tcPr>
            <w:tcW w:w="14390" w:type="dxa"/>
            <w:gridSpan w:val="4"/>
          </w:tcPr>
          <w:p w14:paraId="490D5869" w14:textId="77777777" w:rsidR="007A0570" w:rsidRPr="00C62671" w:rsidRDefault="007A0570" w:rsidP="00021992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7A0570" w14:paraId="26982E8E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0D984B94" w14:textId="16CE7D2F" w:rsidR="007A0570" w:rsidRPr="00F83129" w:rsidRDefault="007A0570" w:rsidP="00021992">
            <w:pPr>
              <w:spacing w:before="60" w:after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 xml:space="preserve">Dimension </w:t>
            </w:r>
            <w:r w:rsidRPr="002169F0">
              <w:rPr>
                <w:rFonts w:ascii="GTWalsheimProBold" w:hAnsi="GTWalsheimProBold"/>
                <w:b/>
              </w:rPr>
              <w:t xml:space="preserve">1 – </w:t>
            </w:r>
            <w:r>
              <w:rPr>
                <w:rFonts w:ascii="GTWalsheimProBold" w:hAnsi="GTWalsheimProBold"/>
                <w:b/>
              </w:rPr>
              <w:t>Agir en citoyen éthique à l’ère numérique</w:t>
            </w:r>
          </w:p>
        </w:tc>
      </w:tr>
      <w:tr w:rsidR="00D027C7" w14:paraId="6160238A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373EC37F" w14:textId="77777777" w:rsidR="00D027C7" w:rsidRPr="00147D9C" w:rsidRDefault="00D027C7" w:rsidP="00021992">
            <w:pPr>
              <w:spacing w:before="60" w:after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shd w:val="clear" w:color="auto" w:fill="4D8BB5" w:themeFill="accent1"/>
            <w:vAlign w:val="center"/>
          </w:tcPr>
          <w:p w14:paraId="7DDEA4AB" w14:textId="77777777" w:rsidR="00D027C7" w:rsidRPr="00147D9C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6D2A75C3" w14:textId="77777777" w:rsidTr="00D027C7">
        <w:trPr>
          <w:trHeight w:val="268"/>
        </w:trPr>
        <w:tc>
          <w:tcPr>
            <w:tcW w:w="7933" w:type="dxa"/>
            <w:vMerge/>
            <w:shd w:val="clear" w:color="auto" w:fill="auto"/>
            <w:vAlign w:val="center"/>
          </w:tcPr>
          <w:p w14:paraId="35839BD4" w14:textId="77777777" w:rsidR="00D027C7" w:rsidRDefault="00D027C7" w:rsidP="00D027C7">
            <w:pPr>
              <w:spacing w:before="60" w:after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0EFD8C0E" w14:textId="20E8E427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2FF2A710" w14:textId="218564D1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shd w:val="clear" w:color="auto" w:fill="4D8BB5" w:themeFill="accent1"/>
            <w:vAlign w:val="center"/>
          </w:tcPr>
          <w:p w14:paraId="14FDF19B" w14:textId="157965B1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D027C7" w:rsidRPr="00665856" w14:paraId="3061FE6C" w14:textId="77777777" w:rsidTr="007A0570">
        <w:trPr>
          <w:trHeight w:val="552"/>
        </w:trPr>
        <w:tc>
          <w:tcPr>
            <w:tcW w:w="7933" w:type="dxa"/>
            <w:shd w:val="clear" w:color="auto" w:fill="auto"/>
            <w:vAlign w:val="center"/>
          </w:tcPr>
          <w:p w14:paraId="7C522167" w14:textId="33208EF9" w:rsidR="00D027C7" w:rsidRPr="00665856" w:rsidRDefault="00D027C7" w:rsidP="00D027C7">
            <w:pPr>
              <w:rPr>
                <w:rFonts w:ascii="SuisseIntl-Regular" w:hAnsi="SuisseIntl-Regular"/>
                <w:sz w:val="18"/>
              </w:rPr>
            </w:pPr>
            <w:r w:rsidRPr="00665856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665856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665856">
              <w:rPr>
                <w:rFonts w:ascii="SuisseIntl-Regular" w:hAnsi="SuisseIntl-Regular"/>
                <w:sz w:val="18"/>
              </w:rPr>
              <w:t xml:space="preserve"> : apprend à </w:t>
            </w:r>
            <w:r w:rsidR="00665856" w:rsidRPr="00665856">
              <w:rPr>
                <w:rFonts w:ascii="SuisseIntl-Regular" w:hAnsi="SuisseIntl-Regular"/>
                <w:sz w:val="18"/>
              </w:rPr>
              <w:t>considérer les enjeux et les réalités de la diversité sociale et culturelle lors de ses interactions numériques.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5D855B0" w14:textId="52DCC58D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075C4916" w14:textId="7FEA1962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7A6C861D" w14:textId="1E24AC13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D027C7" w:rsidRPr="00665856" w14:paraId="522DFB5D" w14:textId="77777777" w:rsidTr="007A0570">
        <w:trPr>
          <w:trHeight w:val="546"/>
        </w:trPr>
        <w:tc>
          <w:tcPr>
            <w:tcW w:w="7933" w:type="dxa"/>
            <w:shd w:val="clear" w:color="auto" w:fill="auto"/>
            <w:vAlign w:val="center"/>
          </w:tcPr>
          <w:p w14:paraId="3A6A40B0" w14:textId="3C28C5E6" w:rsidR="00D027C7" w:rsidRPr="00665856" w:rsidRDefault="00D027C7" w:rsidP="00D027C7">
            <w:pPr>
              <w:rPr>
                <w:rFonts w:ascii="SuisseIntl-Regular" w:hAnsi="SuisseIntl-Regular"/>
                <w:sz w:val="18"/>
              </w:rPr>
            </w:pPr>
            <w:r w:rsidRPr="00665856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665856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665856">
              <w:rPr>
                <w:rFonts w:ascii="SuisseIntl-Regular" w:hAnsi="SuisseIntl-Regular"/>
                <w:sz w:val="18"/>
              </w:rPr>
              <w:t xml:space="preserve"> : initie les apprenants à</w:t>
            </w:r>
            <w:r w:rsidR="00665856" w:rsidRPr="00665856">
              <w:rPr>
                <w:rFonts w:ascii="SuisseIntl-Regular" w:hAnsi="SuisseIntl-Regular"/>
                <w:sz w:val="18"/>
              </w:rPr>
              <w:t xml:space="preserve"> l’importance des réflexes éthiques à adopter lors de ses interactions avec le numérique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9407668" w14:textId="77777777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590B3EC9" w14:textId="77777777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1F74780B" w14:textId="77777777" w:rsidR="00D027C7" w:rsidRPr="00665856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D027C7" w14:paraId="3BCDD5BB" w14:textId="77777777" w:rsidTr="00021992">
        <w:tc>
          <w:tcPr>
            <w:tcW w:w="14390" w:type="dxa"/>
            <w:gridSpan w:val="4"/>
          </w:tcPr>
          <w:p w14:paraId="4910EF8F" w14:textId="77777777" w:rsidR="00D027C7" w:rsidRDefault="00D027C7" w:rsidP="00D027C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29C31372" w14:textId="77777777" w:rsidR="00D027C7" w:rsidRPr="000F2847" w:rsidRDefault="00D027C7" w:rsidP="00D027C7">
            <w:pPr>
              <w:spacing w:after="160"/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6B2A09C8" w14:textId="302CD3F1" w:rsidR="0032076F" w:rsidRDefault="0032076F">
      <w:pPr>
        <w:rPr>
          <w:rFonts w:ascii="SuisseIntl-Regular" w:hAnsi="SuisseIntl-Regular"/>
          <w:sz w:val="20"/>
        </w:rPr>
      </w:pPr>
    </w:p>
    <w:p w14:paraId="659E3BF7" w14:textId="77777777" w:rsidR="00A13A3E" w:rsidRDefault="00A13A3E">
      <w:pPr>
        <w:rPr>
          <w:rFonts w:ascii="GTWalsheimProBold" w:hAnsi="GTWalsheimProBold"/>
          <w:b/>
          <w:bCs/>
          <w:sz w:val="24"/>
          <w:szCs w:val="28"/>
        </w:rPr>
      </w:pPr>
      <w:r>
        <w:rPr>
          <w:rFonts w:ascii="GTWalsheimProBold" w:hAnsi="GTWalsheimProBold"/>
          <w:b/>
          <w:bCs/>
          <w:sz w:val="24"/>
          <w:szCs w:val="28"/>
        </w:rPr>
        <w:t>ACTIVITÉ 3 – LE CHAT EST BRUN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D027C7" w14:paraId="2A906149" w14:textId="77777777" w:rsidTr="00021992">
        <w:tc>
          <w:tcPr>
            <w:tcW w:w="14390" w:type="dxa"/>
            <w:gridSpan w:val="4"/>
          </w:tcPr>
          <w:p w14:paraId="78889386" w14:textId="77777777" w:rsidR="00D027C7" w:rsidRPr="00C62671" w:rsidRDefault="00D027C7" w:rsidP="00021992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D027C7" w14:paraId="58B4D422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7FF0ECAE" w14:textId="77777777" w:rsidR="00D027C7" w:rsidRPr="00F83129" w:rsidRDefault="00D027C7" w:rsidP="00021992">
            <w:pPr>
              <w:spacing w:before="60" w:after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 xml:space="preserve">Dimension </w:t>
            </w:r>
            <w:r w:rsidRPr="00147D9C">
              <w:rPr>
                <w:rFonts w:ascii="GTWalsheimProBold" w:hAnsi="GTWalsheimProBold"/>
                <w:b/>
              </w:rPr>
              <w:t>2 – Développer et mobiliser ses habiletés technologiques</w:t>
            </w:r>
          </w:p>
        </w:tc>
      </w:tr>
      <w:tr w:rsidR="00D027C7" w14:paraId="6C72A939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2C3AFF2F" w14:textId="77777777" w:rsidR="00D027C7" w:rsidRPr="00147D9C" w:rsidRDefault="00D027C7" w:rsidP="00021992">
            <w:pPr>
              <w:spacing w:before="60" w:after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tcBorders>
              <w:bottom w:val="nil"/>
            </w:tcBorders>
            <w:shd w:val="clear" w:color="auto" w:fill="4D8BB5" w:themeFill="accent1"/>
            <w:vAlign w:val="center"/>
          </w:tcPr>
          <w:p w14:paraId="6E5C77F3" w14:textId="77777777" w:rsidR="00D027C7" w:rsidRPr="00147D9C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5785B4C5" w14:textId="77777777" w:rsidTr="00021992">
        <w:tc>
          <w:tcPr>
            <w:tcW w:w="7933" w:type="dxa"/>
            <w:vMerge/>
            <w:shd w:val="clear" w:color="auto" w:fill="auto"/>
            <w:vAlign w:val="center"/>
          </w:tcPr>
          <w:p w14:paraId="05D2EAF8" w14:textId="77777777" w:rsidR="00D027C7" w:rsidRDefault="00D027C7" w:rsidP="00021992">
            <w:pPr>
              <w:spacing w:before="60" w:after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tcBorders>
              <w:top w:val="nil"/>
            </w:tcBorders>
            <w:shd w:val="clear" w:color="auto" w:fill="4D8BB5" w:themeFill="accent1"/>
            <w:vAlign w:val="center"/>
          </w:tcPr>
          <w:p w14:paraId="078CD7EE" w14:textId="77777777" w:rsidR="00D027C7" w:rsidRPr="00E16FB6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tcBorders>
              <w:top w:val="nil"/>
            </w:tcBorders>
            <w:shd w:val="clear" w:color="auto" w:fill="4D8BB5" w:themeFill="accent1"/>
            <w:vAlign w:val="center"/>
          </w:tcPr>
          <w:p w14:paraId="414482E7" w14:textId="77777777" w:rsidR="00D027C7" w:rsidRPr="00E16FB6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4D8BB5" w:themeFill="accent1"/>
            <w:vAlign w:val="center"/>
          </w:tcPr>
          <w:p w14:paraId="7C5EAFA8" w14:textId="77777777" w:rsidR="00D027C7" w:rsidRPr="00E16FB6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D027C7" w14:paraId="4A498E79" w14:textId="77777777" w:rsidTr="00021992">
        <w:trPr>
          <w:trHeight w:val="630"/>
        </w:trPr>
        <w:tc>
          <w:tcPr>
            <w:tcW w:w="7933" w:type="dxa"/>
            <w:shd w:val="clear" w:color="auto" w:fill="auto"/>
          </w:tcPr>
          <w:p w14:paraId="3F74C368" w14:textId="06E1024B" w:rsidR="00D027C7" w:rsidRPr="00D027C7" w:rsidRDefault="00D027C7" w:rsidP="00021992">
            <w:pPr>
              <w:rPr>
                <w:rFonts w:ascii="SuisseIntl-Regular" w:hAnsi="SuisseIntl-Regular"/>
                <w:sz w:val="18"/>
              </w:rPr>
            </w:pPr>
            <w:r w:rsidRPr="00D027C7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</w:t>
            </w:r>
            <w:r w:rsidR="00E2752E">
              <w:rPr>
                <w:rFonts w:ascii="SuisseIntl-Regular" w:hAnsi="SuisseIntl-Regular"/>
                <w:sz w:val="18"/>
              </w:rPr>
              <w:t>s’approprie les</w:t>
            </w:r>
            <w:r w:rsidRPr="00D027C7">
              <w:rPr>
                <w:rFonts w:ascii="SuisseIntl-Regular" w:hAnsi="SuisseIntl-Regular"/>
                <w:sz w:val="18"/>
              </w:rPr>
              <w:t xml:space="preserve"> outils </w:t>
            </w:r>
            <w:r>
              <w:rPr>
                <w:rFonts w:ascii="SuisseIntl-Regular" w:hAnsi="SuisseIntl-Regular"/>
                <w:sz w:val="18"/>
              </w:rPr>
              <w:t>de partage</w:t>
            </w:r>
            <w:r w:rsidRPr="00D027C7">
              <w:rPr>
                <w:rFonts w:ascii="SuisseIntl-Regular" w:hAnsi="SuisseIntl-Regular"/>
                <w:sz w:val="18"/>
              </w:rPr>
              <w:t xml:space="preserve"> </w:t>
            </w:r>
            <w:r>
              <w:rPr>
                <w:rFonts w:ascii="SuisseIntl-Regular" w:hAnsi="SuisseIntl-Regular"/>
                <w:sz w:val="18"/>
              </w:rPr>
              <w:t xml:space="preserve">et de tableau blanc </w:t>
            </w:r>
            <w:r w:rsidRPr="00D027C7">
              <w:rPr>
                <w:rFonts w:ascii="SuisseIntl-Regular" w:hAnsi="SuisseIntl-Regular"/>
                <w:sz w:val="18"/>
              </w:rPr>
              <w:t>collaborati</w:t>
            </w:r>
            <w:r>
              <w:rPr>
                <w:rFonts w:ascii="SuisseIntl-Regular" w:hAnsi="SuisseIntl-Regular"/>
                <w:sz w:val="18"/>
              </w:rPr>
              <w:t>f</w:t>
            </w:r>
            <w:r w:rsidRPr="00D027C7">
              <w:rPr>
                <w:rFonts w:ascii="SuisseIntl-Regular" w:hAnsi="SuisseIntl-Regular"/>
                <w:sz w:val="18"/>
              </w:rPr>
              <w:t xml:space="preserve"> et</w:t>
            </w:r>
            <w:r w:rsidR="00E2752E">
              <w:rPr>
                <w:rFonts w:ascii="SuisseIntl-Regular" w:hAnsi="SuisseIntl-Regular"/>
                <w:sz w:val="18"/>
              </w:rPr>
              <w:t xml:space="preserve"> apprend</w:t>
            </w:r>
            <w:r w:rsidRPr="00D027C7">
              <w:rPr>
                <w:rFonts w:ascii="SuisseIntl-Regular" w:hAnsi="SuisseIntl-Regular"/>
                <w:sz w:val="18"/>
              </w:rPr>
              <w:t xml:space="preserve"> à coordonner les interventions des membres de son équipe. 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D793E73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2F5DC188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3AD64CB5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1826B6FC" w14:textId="77777777" w:rsidTr="00021992">
        <w:trPr>
          <w:trHeight w:val="554"/>
        </w:trPr>
        <w:tc>
          <w:tcPr>
            <w:tcW w:w="7933" w:type="dxa"/>
            <w:shd w:val="clear" w:color="auto" w:fill="auto"/>
          </w:tcPr>
          <w:p w14:paraId="02EBA62E" w14:textId="4A890CBD" w:rsidR="00D027C7" w:rsidRPr="00D027C7" w:rsidRDefault="00D027C7" w:rsidP="00021992">
            <w:pPr>
              <w:rPr>
                <w:rFonts w:ascii="SuisseIntl-Regular" w:hAnsi="SuisseIntl-Regular"/>
                <w:sz w:val="18"/>
              </w:rPr>
            </w:pPr>
            <w:r w:rsidRPr="00D027C7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initie les apprenants à </w:t>
            </w:r>
            <w:r w:rsidR="00E2752E">
              <w:rPr>
                <w:rFonts w:ascii="SuisseIntl-Regular" w:hAnsi="SuisseIntl-Regular"/>
                <w:sz w:val="18"/>
              </w:rPr>
              <w:t>une nouvelle application numérique de partage d’informations</w:t>
            </w:r>
            <w:r w:rsidRPr="00D027C7">
              <w:rPr>
                <w:rFonts w:ascii="SuisseIntl-Regular" w:hAnsi="SuisseIntl-Regular"/>
                <w:sz w:val="18"/>
              </w:rPr>
              <w:t>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552ED9B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7972244E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2AE7C2BE" w14:textId="77777777" w:rsidR="00D027C7" w:rsidRDefault="00D027C7" w:rsidP="00021992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121768B6" w14:textId="77777777" w:rsidTr="00021992">
        <w:tc>
          <w:tcPr>
            <w:tcW w:w="14390" w:type="dxa"/>
            <w:gridSpan w:val="4"/>
          </w:tcPr>
          <w:p w14:paraId="2046B1B9" w14:textId="77777777" w:rsidR="00D027C7" w:rsidRDefault="00D027C7" w:rsidP="00021992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531CC752" w14:textId="77777777" w:rsidR="00D027C7" w:rsidRPr="000F2847" w:rsidRDefault="00D027C7" w:rsidP="00021992">
            <w:pPr>
              <w:spacing w:after="160"/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544FA8B8" w14:textId="107EA575" w:rsidR="004A0274" w:rsidRDefault="004A0274">
      <w:pPr>
        <w:rPr>
          <w:rFonts w:ascii="GTWalsheimProBold" w:hAnsi="GTWalsheimProBold"/>
          <w:b/>
          <w:bCs/>
          <w:sz w:val="24"/>
          <w:szCs w:val="28"/>
        </w:rPr>
      </w:pPr>
      <w:r>
        <w:rPr>
          <w:rFonts w:ascii="GTWalsheimProBold" w:hAnsi="GTWalsheimProBold"/>
          <w:b/>
          <w:bCs/>
          <w:sz w:val="24"/>
          <w:szCs w:val="28"/>
        </w:rPr>
        <w:br w:type="page"/>
      </w:r>
    </w:p>
    <w:p w14:paraId="011CE59E" w14:textId="6B9528EB" w:rsidR="004A407E" w:rsidRPr="00843CEA" w:rsidRDefault="00843CEA" w:rsidP="00FB23F6">
      <w:pPr>
        <w:rPr>
          <w:rFonts w:ascii="GTWalsheimProBold" w:hAnsi="GTWalsheimProBold"/>
          <w:b/>
          <w:bCs/>
          <w:sz w:val="24"/>
          <w:szCs w:val="28"/>
        </w:rPr>
      </w:pPr>
      <w:r w:rsidRPr="00843CEA">
        <w:rPr>
          <w:rFonts w:ascii="GTWalsheimProBold" w:hAnsi="GTWalsheimProBold"/>
          <w:b/>
          <w:bCs/>
          <w:sz w:val="24"/>
          <w:szCs w:val="28"/>
        </w:rPr>
        <w:lastRenderedPageBreak/>
        <w:t>ACTIVITÉ 4 – L’ICEBERG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276"/>
        <w:gridCol w:w="1276"/>
        <w:gridCol w:w="1276"/>
        <w:gridCol w:w="1275"/>
        <w:gridCol w:w="1354"/>
      </w:tblGrid>
      <w:tr w:rsidR="003D4A00" w14:paraId="65DCAD87" w14:textId="77777777" w:rsidTr="000D3674">
        <w:tc>
          <w:tcPr>
            <w:tcW w:w="14390" w:type="dxa"/>
            <w:gridSpan w:val="7"/>
          </w:tcPr>
          <w:p w14:paraId="1BCEC15C" w14:textId="5950955C" w:rsidR="003D4A00" w:rsidRPr="00C62671" w:rsidRDefault="003D4A00" w:rsidP="007A0570">
            <w:pPr>
              <w:spacing w:before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>COMPÉTENCE 3</w:t>
            </w:r>
          </w:p>
        </w:tc>
      </w:tr>
      <w:tr w:rsidR="002F0816" w14:paraId="69AACD1A" w14:textId="77777777" w:rsidTr="002F0816">
        <w:tc>
          <w:tcPr>
            <w:tcW w:w="1555" w:type="dxa"/>
            <w:shd w:val="clear" w:color="auto" w:fill="FCA63D"/>
            <w:vAlign w:val="center"/>
          </w:tcPr>
          <w:p w14:paraId="5DF9FC57" w14:textId="77777777" w:rsidR="002F0816" w:rsidRPr="00F83129" w:rsidRDefault="002F0816" w:rsidP="007A0570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Critères</w:t>
            </w:r>
          </w:p>
        </w:tc>
        <w:tc>
          <w:tcPr>
            <w:tcW w:w="6378" w:type="dxa"/>
            <w:shd w:val="clear" w:color="auto" w:fill="FCA63D"/>
            <w:vAlign w:val="center"/>
          </w:tcPr>
          <w:p w14:paraId="5A528FD0" w14:textId="77777777" w:rsidR="002F0816" w:rsidRPr="00F83129" w:rsidRDefault="002F0816" w:rsidP="007A0570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Éléments observables</w:t>
            </w:r>
          </w:p>
        </w:tc>
        <w:tc>
          <w:tcPr>
            <w:tcW w:w="1276" w:type="dxa"/>
            <w:vAlign w:val="center"/>
          </w:tcPr>
          <w:p w14:paraId="2C640238" w14:textId="77777777" w:rsidR="002F0816" w:rsidRPr="00F83129" w:rsidRDefault="002F0816" w:rsidP="007A0570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remarquablement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13B5E827" w14:textId="77777777" w:rsidR="002F0816" w:rsidRPr="00F83129" w:rsidRDefault="002F0816" w:rsidP="007A0570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de manière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satisfaisante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4497D06C" w14:textId="77777777" w:rsidR="002F0816" w:rsidRPr="00F83129" w:rsidRDefault="002F0816" w:rsidP="007A0570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>
              <w:rPr>
                <w:rFonts w:ascii="SuisseIntl-Regular" w:hAnsi="SuisseIntl-Regular"/>
                <w:sz w:val="16"/>
              </w:rPr>
              <w:t xml:space="preserve">au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minimum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5" w:type="dxa"/>
            <w:vAlign w:val="center"/>
          </w:tcPr>
          <w:p w14:paraId="0F23982D" w14:textId="77777777" w:rsidR="002F0816" w:rsidRPr="00F83129" w:rsidRDefault="002F0816" w:rsidP="007A0570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très peu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354" w:type="dxa"/>
            <w:vAlign w:val="center"/>
          </w:tcPr>
          <w:p w14:paraId="6391C120" w14:textId="77777777" w:rsidR="002F0816" w:rsidRPr="00F83129" w:rsidRDefault="002F0816" w:rsidP="007A0570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Ne répond pas</w:t>
            </w:r>
            <w:r w:rsidRPr="00F83129">
              <w:rPr>
                <w:rFonts w:ascii="SuisseIntl-Regular" w:hAnsi="SuisseIntl-Regular"/>
                <w:color w:val="FF2E0D"/>
                <w:sz w:val="16"/>
              </w:rPr>
              <w:t xml:space="preserve"> </w:t>
            </w:r>
            <w:r w:rsidRPr="00F83129">
              <w:rPr>
                <w:rFonts w:ascii="SuisseIntl-Regular" w:hAnsi="SuisseIntl-Regular"/>
                <w:sz w:val="16"/>
              </w:rPr>
              <w:t>aux exigences</w:t>
            </w:r>
          </w:p>
        </w:tc>
      </w:tr>
      <w:tr w:rsidR="00B720F6" w14:paraId="7D3E5962" w14:textId="77777777" w:rsidTr="00B720F6">
        <w:trPr>
          <w:trHeight w:val="676"/>
        </w:trPr>
        <w:tc>
          <w:tcPr>
            <w:tcW w:w="1555" w:type="dxa"/>
            <w:vMerge w:val="restart"/>
            <w:vAlign w:val="center"/>
          </w:tcPr>
          <w:p w14:paraId="588B4E89" w14:textId="77777777" w:rsidR="00B720F6" w:rsidRPr="00B720F6" w:rsidRDefault="00B720F6" w:rsidP="007A0570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Interagir avec les autres</w:t>
            </w:r>
          </w:p>
        </w:tc>
        <w:tc>
          <w:tcPr>
            <w:tcW w:w="6378" w:type="dxa"/>
          </w:tcPr>
          <w:p w14:paraId="7350D3C7" w14:textId="77777777" w:rsidR="00B720F6" w:rsidRPr="002D5DF7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s’interroge</w:t>
            </w:r>
            <w:r>
              <w:rPr>
                <w:rFonts w:ascii="SuisseIntl-Regular" w:hAnsi="SuisseIntl-Regular"/>
                <w:sz w:val="20"/>
              </w:rPr>
              <w:t xml:space="preserve"> sur ses préférences, ses perceptions, ses attitudes, ses sentiments, ses idées ou ses valeurs.</w:t>
            </w:r>
          </w:p>
        </w:tc>
        <w:tc>
          <w:tcPr>
            <w:tcW w:w="1276" w:type="dxa"/>
            <w:vAlign w:val="center"/>
          </w:tcPr>
          <w:p w14:paraId="7ED97CB7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8926965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3E23DB5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3965FF87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908AF6B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B720F6" w14:paraId="62C1EC2D" w14:textId="77777777" w:rsidTr="002F0816">
        <w:tc>
          <w:tcPr>
            <w:tcW w:w="1555" w:type="dxa"/>
            <w:vMerge/>
            <w:vAlign w:val="center"/>
          </w:tcPr>
          <w:p w14:paraId="5BF809AC" w14:textId="77777777" w:rsidR="00B720F6" w:rsidRDefault="00B720F6" w:rsidP="007A0570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5597FC1A" w14:textId="77777777" w:rsidR="00B720F6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établit</w:t>
            </w:r>
            <w:r w:rsidRPr="00B720F6">
              <w:rPr>
                <w:rFonts w:ascii="SuisseIntl-Regular" w:hAnsi="SuisseIntl-Regular"/>
                <w:b/>
                <w:sz w:val="20"/>
              </w:rPr>
              <w:t xml:space="preserve"> et/ou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respecte</w:t>
            </w:r>
            <w:r>
              <w:rPr>
                <w:rFonts w:ascii="SuisseIntl-Regular" w:hAnsi="SuisseIntl-Regular"/>
                <w:sz w:val="20"/>
              </w:rPr>
              <w:t xml:space="preserve"> des règles pour le déroulement du dialogue.</w:t>
            </w:r>
          </w:p>
        </w:tc>
        <w:tc>
          <w:tcPr>
            <w:tcW w:w="1276" w:type="dxa"/>
            <w:vAlign w:val="center"/>
          </w:tcPr>
          <w:p w14:paraId="42AF4B82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9F0A0CD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F55CBDC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197AACA3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23DAA7B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B720F6" w14:paraId="02375120" w14:textId="77777777" w:rsidTr="002F0816">
        <w:tc>
          <w:tcPr>
            <w:tcW w:w="1555" w:type="dxa"/>
            <w:vMerge/>
            <w:vAlign w:val="center"/>
          </w:tcPr>
          <w:p w14:paraId="448E5CBB" w14:textId="77777777" w:rsidR="00B720F6" w:rsidRDefault="00B720F6" w:rsidP="007A0570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2488385E" w14:textId="77777777" w:rsidR="00B720F6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exprime</w:t>
            </w:r>
            <w:r>
              <w:rPr>
                <w:rFonts w:ascii="SuisseIntl-Regular" w:hAnsi="SuisseIntl-Regular"/>
                <w:sz w:val="20"/>
              </w:rPr>
              <w:t xml:space="preserve"> son point de vue </w:t>
            </w:r>
            <w:r w:rsidRPr="00B720F6">
              <w:rPr>
                <w:rFonts w:ascii="SuisseIntl-Regular" w:hAnsi="SuisseIntl-Regular"/>
                <w:b/>
                <w:sz w:val="20"/>
              </w:rPr>
              <w:t>et</w:t>
            </w:r>
            <w:r>
              <w:rPr>
                <w:rFonts w:ascii="SuisseIntl-Regular" w:hAnsi="SuisseIntl-Regular"/>
                <w:sz w:val="20"/>
              </w:rPr>
              <w:t xml:space="preserve"> est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attentif</w:t>
            </w:r>
            <w:r>
              <w:rPr>
                <w:rFonts w:ascii="SuisseIntl-Regular" w:hAnsi="SuisseIntl-Regular"/>
                <w:sz w:val="20"/>
              </w:rPr>
              <w:t xml:space="preserve"> à celui des autres.</w:t>
            </w:r>
          </w:p>
        </w:tc>
        <w:tc>
          <w:tcPr>
            <w:tcW w:w="1276" w:type="dxa"/>
            <w:vAlign w:val="center"/>
          </w:tcPr>
          <w:p w14:paraId="18E73E1A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A4617A6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E0641F3" w14:textId="77777777" w:rsidR="002449B1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  <w:p w14:paraId="011CF0DB" w14:textId="77777777" w:rsidR="00B720F6" w:rsidRPr="002449B1" w:rsidRDefault="00B720F6" w:rsidP="007A0570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50B27C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08DC3058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B720F6" w14:paraId="6C587018" w14:textId="77777777" w:rsidTr="002F0816">
        <w:tc>
          <w:tcPr>
            <w:tcW w:w="1555" w:type="dxa"/>
            <w:vMerge/>
            <w:vAlign w:val="center"/>
          </w:tcPr>
          <w:p w14:paraId="1F2FF219" w14:textId="77777777" w:rsidR="00B720F6" w:rsidRDefault="00B720F6" w:rsidP="007A0570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0D6768C7" w14:textId="77777777" w:rsidR="00B720F6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se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rend compte</w:t>
            </w:r>
            <w:r w:rsidRPr="00B720F6">
              <w:rPr>
                <w:rFonts w:ascii="SuisseIntl-Regular" w:hAnsi="SuisseIntl-Regular"/>
                <w:color w:val="FF2E0D"/>
                <w:sz w:val="20"/>
              </w:rPr>
              <w:t xml:space="preserve"> </w:t>
            </w:r>
            <w:r>
              <w:rPr>
                <w:rFonts w:ascii="SuisseIntl-Regular" w:hAnsi="SuisseIntl-Regular"/>
                <w:sz w:val="20"/>
              </w:rPr>
              <w:t>des points de vue en présence et du sien.</w:t>
            </w:r>
          </w:p>
        </w:tc>
        <w:tc>
          <w:tcPr>
            <w:tcW w:w="1276" w:type="dxa"/>
            <w:vAlign w:val="center"/>
          </w:tcPr>
          <w:p w14:paraId="532B4D8B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F4AB0A0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F66CFE1" w14:textId="77777777" w:rsidR="00755161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  <w:p w14:paraId="1641B7D8" w14:textId="77777777" w:rsidR="00B720F6" w:rsidRPr="00755161" w:rsidRDefault="00B720F6" w:rsidP="007A0570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36896C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3142D7AA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B720F6" w14:paraId="0A085737" w14:textId="77777777" w:rsidTr="002F0816">
        <w:tc>
          <w:tcPr>
            <w:tcW w:w="1555" w:type="dxa"/>
            <w:vMerge/>
            <w:vAlign w:val="center"/>
          </w:tcPr>
          <w:p w14:paraId="17D132AC" w14:textId="77777777" w:rsidR="00B720F6" w:rsidRDefault="00B720F6" w:rsidP="007A0570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4F919DF7" w14:textId="77777777" w:rsidR="00B720F6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formule</w:t>
            </w:r>
            <w:r>
              <w:rPr>
                <w:rFonts w:ascii="SuisseIntl-Regular" w:hAnsi="SuisseIntl-Regular"/>
                <w:sz w:val="20"/>
              </w:rPr>
              <w:t xml:space="preserve"> des questions de clarification.</w:t>
            </w:r>
          </w:p>
        </w:tc>
        <w:tc>
          <w:tcPr>
            <w:tcW w:w="1276" w:type="dxa"/>
            <w:vAlign w:val="center"/>
          </w:tcPr>
          <w:p w14:paraId="2065F063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1C3CFC6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0068F2F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26AFD705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42D8963C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B720F6" w14:paraId="5F415EDF" w14:textId="77777777" w:rsidTr="007A0570">
        <w:trPr>
          <w:trHeight w:val="424"/>
        </w:trPr>
        <w:tc>
          <w:tcPr>
            <w:tcW w:w="1555" w:type="dxa"/>
            <w:vMerge/>
            <w:vAlign w:val="center"/>
          </w:tcPr>
          <w:p w14:paraId="7D067D2B" w14:textId="77777777" w:rsidR="00B720F6" w:rsidRDefault="00B720F6" w:rsidP="007A0570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7CFCD08E" w14:textId="77777777" w:rsidR="00B720F6" w:rsidRDefault="00B720F6" w:rsidP="007A0570">
            <w:pPr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L’élève explore des moyens pour remédier aux difficultés rencontrées.</w:t>
            </w:r>
          </w:p>
        </w:tc>
        <w:tc>
          <w:tcPr>
            <w:tcW w:w="1276" w:type="dxa"/>
            <w:vAlign w:val="center"/>
          </w:tcPr>
          <w:p w14:paraId="09D9D432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4AE3857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AB42199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B79A2B4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463AF1A" w14:textId="77777777" w:rsidR="00B720F6" w:rsidRDefault="00B720F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2F0816" w14:paraId="62E7CA3D" w14:textId="77777777" w:rsidTr="002F0816">
        <w:tc>
          <w:tcPr>
            <w:tcW w:w="1555" w:type="dxa"/>
            <w:vMerge w:val="restart"/>
            <w:vAlign w:val="center"/>
          </w:tcPr>
          <w:p w14:paraId="69E17676" w14:textId="77777777" w:rsidR="002F0816" w:rsidRPr="00B720F6" w:rsidRDefault="002F0816" w:rsidP="007A0570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Pratique appropriée du dialogue</w:t>
            </w:r>
          </w:p>
        </w:tc>
        <w:tc>
          <w:tcPr>
            <w:tcW w:w="6378" w:type="dxa"/>
          </w:tcPr>
          <w:p w14:paraId="098A8AD3" w14:textId="77777777" w:rsidR="002F0816" w:rsidRPr="002D5DF7" w:rsidRDefault="002F0816" w:rsidP="007A0570">
            <w:pPr>
              <w:rPr>
                <w:rFonts w:ascii="SuisseIntl-Regular" w:hAnsi="SuisseIntl-Regular"/>
                <w:sz w:val="18"/>
              </w:rPr>
            </w:pPr>
            <w:r w:rsidRPr="002D5DF7">
              <w:rPr>
                <w:rFonts w:ascii="SuisseIntl-Regular" w:hAnsi="SuisseIntl-Regular"/>
                <w:sz w:val="20"/>
              </w:rPr>
              <w:t xml:space="preserve">L’élève </w:t>
            </w:r>
            <w:r w:rsidRPr="002D5DF7">
              <w:rPr>
                <w:rFonts w:ascii="SuisseIntl-Regular" w:hAnsi="SuisseIntl-Regular"/>
                <w:b/>
                <w:color w:val="FF2E0D"/>
                <w:sz w:val="20"/>
              </w:rPr>
              <w:t>interagit</w:t>
            </w:r>
            <w:r w:rsidRPr="002D5DF7">
              <w:rPr>
                <w:rFonts w:ascii="SuisseIntl-Regular" w:hAnsi="SuisseIntl-Regular"/>
                <w:sz w:val="20"/>
              </w:rPr>
              <w:t xml:space="preserve"> de manière à </w:t>
            </w:r>
            <w:r w:rsidRPr="002D5DF7">
              <w:rPr>
                <w:rFonts w:ascii="SuisseIntl-Regular" w:hAnsi="SuisseIntl-Regular"/>
                <w:b/>
                <w:color w:val="FF0000"/>
                <w:sz w:val="20"/>
              </w:rPr>
              <w:t>contribuer positivement</w:t>
            </w:r>
            <w:r w:rsidRPr="002D5DF7">
              <w:rPr>
                <w:rFonts w:ascii="SuisseIntl-Regular" w:hAnsi="SuisseIntl-Regular"/>
                <w:color w:val="FF0000"/>
                <w:sz w:val="20"/>
              </w:rPr>
              <w:t xml:space="preserve"> </w:t>
            </w:r>
            <w:r w:rsidRPr="002D5DF7">
              <w:rPr>
                <w:rFonts w:ascii="SuisseIntl-Regular" w:hAnsi="SuisseIntl-Regular"/>
                <w:sz w:val="20"/>
              </w:rPr>
              <w:t xml:space="preserve">au déroulement du dialogue. </w:t>
            </w:r>
          </w:p>
        </w:tc>
        <w:tc>
          <w:tcPr>
            <w:tcW w:w="1276" w:type="dxa"/>
            <w:vAlign w:val="center"/>
          </w:tcPr>
          <w:p w14:paraId="22FC8118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BF13149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EFCA6DD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D9A7B53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A79EF8C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2F0816" w14:paraId="018B9AB1" w14:textId="77777777" w:rsidTr="00A867E4">
        <w:trPr>
          <w:trHeight w:val="164"/>
        </w:trPr>
        <w:tc>
          <w:tcPr>
            <w:tcW w:w="1555" w:type="dxa"/>
            <w:vMerge/>
          </w:tcPr>
          <w:p w14:paraId="71467414" w14:textId="77777777" w:rsidR="002F0816" w:rsidRPr="00532C53" w:rsidRDefault="002F0816" w:rsidP="007A0570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36E00F03" w14:textId="77777777" w:rsidR="002F0816" w:rsidRPr="002D5DF7" w:rsidRDefault="002F0816" w:rsidP="007A0570">
            <w:pPr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>
              <w:rPr>
                <w:rFonts w:ascii="SuisseIntl-Regular" w:hAnsi="SuisseIntl-Regular"/>
                <w:b/>
                <w:color w:val="FF2E0D"/>
                <w:sz w:val="20"/>
              </w:rPr>
              <w:t>interroge adéquatement</w:t>
            </w:r>
            <w:r>
              <w:rPr>
                <w:rFonts w:ascii="SuisseIntl-Regular" w:hAnsi="SuisseIntl-Regular"/>
                <w:sz w:val="20"/>
              </w:rPr>
              <w:t xml:space="preserve"> des points de vue.</w:t>
            </w:r>
          </w:p>
        </w:tc>
        <w:tc>
          <w:tcPr>
            <w:tcW w:w="1276" w:type="dxa"/>
            <w:vAlign w:val="center"/>
          </w:tcPr>
          <w:p w14:paraId="4CACC7B9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B76D1AF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56F95F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BA98055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30AD4061" w14:textId="77777777" w:rsidR="002F0816" w:rsidRDefault="002F0816" w:rsidP="007A0570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3D4A00" w14:paraId="7E578223" w14:textId="77777777" w:rsidTr="000D3674">
        <w:tc>
          <w:tcPr>
            <w:tcW w:w="13036" w:type="dxa"/>
            <w:gridSpan w:val="6"/>
          </w:tcPr>
          <w:p w14:paraId="354561E7" w14:textId="77777777" w:rsidR="003D4A00" w:rsidRDefault="003D4A00" w:rsidP="007A057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6FF7C15D" w14:textId="77777777" w:rsidR="00BD77BE" w:rsidRDefault="00BD77BE" w:rsidP="007A057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  <w:p w14:paraId="74FB07D2" w14:textId="41C9A625" w:rsidR="00BD77BE" w:rsidRPr="006569D4" w:rsidRDefault="00BD77BE" w:rsidP="007A057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</w:tc>
        <w:tc>
          <w:tcPr>
            <w:tcW w:w="1354" w:type="dxa"/>
          </w:tcPr>
          <w:p w14:paraId="79CB10FC" w14:textId="64DF09D5" w:rsidR="003D4A00" w:rsidRPr="00BD77BE" w:rsidRDefault="003D4A00" w:rsidP="007A0570">
            <w:pPr>
              <w:jc w:val="center"/>
              <w:rPr>
                <w:rFonts w:ascii="SuisseIntl-Regular" w:hAnsi="SuisseIntl-Regular"/>
                <w:b/>
                <w:sz w:val="18"/>
              </w:rPr>
            </w:pPr>
            <w:r w:rsidRPr="002D03F6">
              <w:rPr>
                <w:rFonts w:ascii="SuisseIntl-Regular" w:hAnsi="SuisseIntl-Regular"/>
                <w:b/>
                <w:sz w:val="18"/>
              </w:rPr>
              <w:t>Résultat</w:t>
            </w:r>
          </w:p>
        </w:tc>
      </w:tr>
    </w:tbl>
    <w:p w14:paraId="7E287CCF" w14:textId="17C65F3D" w:rsidR="00147074" w:rsidRDefault="00147074" w:rsidP="00A867E4">
      <w:pPr>
        <w:spacing w:after="0"/>
        <w:contextualSpacing/>
        <w:rPr>
          <w:rFonts w:ascii="SuisseIntl-Regular" w:hAnsi="SuisseIntl-Regular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7A0570" w14:paraId="358CEDEA" w14:textId="77777777" w:rsidTr="00021992">
        <w:tc>
          <w:tcPr>
            <w:tcW w:w="14390" w:type="dxa"/>
            <w:gridSpan w:val="4"/>
          </w:tcPr>
          <w:p w14:paraId="4DC5BA67" w14:textId="77777777" w:rsidR="007A0570" w:rsidRPr="00C62671" w:rsidRDefault="007A0570" w:rsidP="007A0570">
            <w:pPr>
              <w:spacing w:before="60"/>
              <w:rPr>
                <w:rFonts w:ascii="GTWalsheimProBold" w:hAnsi="GTWalsheimProBold"/>
                <w:sz w:val="20"/>
              </w:rPr>
            </w:pPr>
            <w:bookmarkStart w:id="0" w:name="_Hlk82699594"/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7A0570" w14:paraId="02076C79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7A900471" w14:textId="1A2094E3" w:rsidR="007A0570" w:rsidRPr="00F83129" w:rsidRDefault="007A0570" w:rsidP="007A0570">
            <w:pPr>
              <w:spacing w:before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>Dimension 5 – Collaborer à l’ère numérique</w:t>
            </w:r>
          </w:p>
        </w:tc>
      </w:tr>
      <w:tr w:rsidR="00D027C7" w14:paraId="72A767AB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71D91686" w14:textId="77777777" w:rsidR="00D027C7" w:rsidRPr="00147D9C" w:rsidRDefault="00D027C7" w:rsidP="007A0570">
            <w:pPr>
              <w:spacing w:before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shd w:val="clear" w:color="auto" w:fill="4D8BB5" w:themeFill="accent1"/>
            <w:vAlign w:val="center"/>
          </w:tcPr>
          <w:p w14:paraId="30421835" w14:textId="77777777" w:rsidR="00D027C7" w:rsidRPr="00147D9C" w:rsidRDefault="00D027C7" w:rsidP="007A0570">
            <w:pPr>
              <w:spacing w:before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737FCD81" w14:textId="77777777" w:rsidTr="00025A4F">
        <w:tc>
          <w:tcPr>
            <w:tcW w:w="7933" w:type="dxa"/>
            <w:vMerge/>
            <w:shd w:val="clear" w:color="auto" w:fill="auto"/>
            <w:vAlign w:val="center"/>
          </w:tcPr>
          <w:p w14:paraId="1B7AA6FC" w14:textId="77777777" w:rsidR="00D027C7" w:rsidRDefault="00D027C7" w:rsidP="00D027C7">
            <w:pPr>
              <w:spacing w:before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137096E9" w14:textId="546F97F6" w:rsidR="00D027C7" w:rsidRPr="00D027C7" w:rsidRDefault="00D027C7" w:rsidP="00D027C7">
            <w:pPr>
              <w:spacing w:before="60"/>
              <w:jc w:val="center"/>
              <w:rPr>
                <w:rFonts w:ascii="GTWalsheimProBold" w:hAnsi="GTWalsheimProBold"/>
                <w:sz w:val="18"/>
                <w:szCs w:val="20"/>
              </w:rPr>
            </w:pPr>
            <w:r w:rsidRPr="00D027C7">
              <w:rPr>
                <w:rFonts w:ascii="SuisseIntl-Regular" w:hAnsi="SuisseIntl-Regular"/>
                <w:sz w:val="18"/>
                <w:szCs w:val="20"/>
              </w:rPr>
              <w:t>Débutant</w:t>
            </w: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615A1945" w14:textId="5825A0AB" w:rsidR="00D027C7" w:rsidRPr="00D027C7" w:rsidRDefault="00D027C7" w:rsidP="00D027C7">
            <w:pPr>
              <w:spacing w:before="60"/>
              <w:jc w:val="center"/>
              <w:rPr>
                <w:rFonts w:ascii="GTWalsheimProBold" w:hAnsi="GTWalsheimProBold"/>
                <w:sz w:val="18"/>
                <w:szCs w:val="20"/>
              </w:rPr>
            </w:pPr>
            <w:r w:rsidRPr="00D027C7">
              <w:rPr>
                <w:rFonts w:ascii="SuisseIntl-Regular" w:hAnsi="SuisseIntl-Regular"/>
                <w:sz w:val="18"/>
                <w:szCs w:val="20"/>
              </w:rPr>
              <w:t>Intermédiaire</w:t>
            </w:r>
          </w:p>
        </w:tc>
        <w:tc>
          <w:tcPr>
            <w:tcW w:w="2153" w:type="dxa"/>
            <w:shd w:val="clear" w:color="auto" w:fill="4D8BB5" w:themeFill="accent1"/>
            <w:vAlign w:val="center"/>
          </w:tcPr>
          <w:p w14:paraId="4B64C253" w14:textId="369193F7" w:rsidR="00D027C7" w:rsidRPr="00D027C7" w:rsidRDefault="00D027C7" w:rsidP="00D027C7">
            <w:pPr>
              <w:spacing w:before="60"/>
              <w:jc w:val="center"/>
              <w:rPr>
                <w:rFonts w:ascii="GTWalsheimProBold" w:hAnsi="GTWalsheimProBold"/>
                <w:sz w:val="18"/>
                <w:szCs w:val="20"/>
              </w:rPr>
            </w:pPr>
            <w:r w:rsidRPr="00D027C7">
              <w:rPr>
                <w:rFonts w:ascii="SuisseIntl-Regular" w:hAnsi="SuisseIntl-Regular"/>
                <w:sz w:val="18"/>
                <w:szCs w:val="20"/>
              </w:rPr>
              <w:t>Avancé</w:t>
            </w:r>
          </w:p>
        </w:tc>
      </w:tr>
      <w:tr w:rsidR="00D027C7" w14:paraId="3C7F9D0F" w14:textId="77777777" w:rsidTr="007A0570">
        <w:trPr>
          <w:trHeight w:val="553"/>
        </w:trPr>
        <w:tc>
          <w:tcPr>
            <w:tcW w:w="7933" w:type="dxa"/>
            <w:shd w:val="clear" w:color="auto" w:fill="auto"/>
          </w:tcPr>
          <w:p w14:paraId="255FCEBD" w14:textId="54B58C69" w:rsidR="00D027C7" w:rsidRPr="00E16FB6" w:rsidRDefault="00D027C7" w:rsidP="00D027C7">
            <w:pPr>
              <w:rPr>
                <w:rFonts w:ascii="SuisseIntl-Regular" w:hAnsi="SuisseIntl-Regular"/>
                <w:sz w:val="20"/>
                <w:szCs w:val="24"/>
              </w:rPr>
            </w:pPr>
            <w:r w:rsidRPr="00D027C7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participe activement à un projet</w:t>
            </w:r>
            <w:r w:rsidRPr="00D027C7">
              <w:rPr>
                <w:rFonts w:ascii="SuisseIntl-Regular" w:hAnsi="SuisseIntl-Regular"/>
                <w:sz w:val="18"/>
              </w:rPr>
              <w:t xml:space="preserve"> </w:t>
            </w:r>
            <w:r w:rsidRPr="00D027C7">
              <w:rPr>
                <w:rFonts w:ascii="SuisseIntl-Regular" w:hAnsi="SuisseIntl-Regular"/>
                <w:sz w:val="18"/>
              </w:rPr>
              <w:t>collaboratif en échangeant avec d’autres classes à l’oral (en visioconférence) ou à l’écrit</w:t>
            </w:r>
            <w:r w:rsidRPr="00D027C7">
              <w:rPr>
                <w:rFonts w:ascii="SuisseIntl-Regular" w:hAnsi="SuisseIntl-Regular"/>
                <w:sz w:val="18"/>
              </w:rPr>
              <w:t>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78AE0DB" w14:textId="01F5900C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55E1143D" w14:textId="26C58113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36D24A78" w14:textId="722C40F9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7A244BB2" w14:textId="77777777" w:rsidTr="007A0570">
        <w:trPr>
          <w:trHeight w:val="689"/>
        </w:trPr>
        <w:tc>
          <w:tcPr>
            <w:tcW w:w="7933" w:type="dxa"/>
            <w:shd w:val="clear" w:color="auto" w:fill="auto"/>
          </w:tcPr>
          <w:p w14:paraId="06B91C86" w14:textId="726BC1CC" w:rsidR="00D027C7" w:rsidRPr="007A0570" w:rsidRDefault="00D027C7" w:rsidP="00D027C7">
            <w:pPr>
              <w:rPr>
                <w:rFonts w:ascii="SuisseIntl-Regular" w:hAnsi="SuisseIntl-Regular"/>
                <w:sz w:val="20"/>
                <w:szCs w:val="24"/>
              </w:rPr>
            </w:pPr>
            <w:r w:rsidRPr="00D027C7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planifie les moments de partage</w:t>
            </w:r>
            <w:r w:rsidRPr="00D027C7">
              <w:rPr>
                <w:rFonts w:ascii="SuisseIntl-Regular" w:hAnsi="SuisseIntl-Regular"/>
                <w:sz w:val="18"/>
              </w:rPr>
              <w:t xml:space="preserve"> </w:t>
            </w:r>
            <w:r w:rsidRPr="00D027C7">
              <w:rPr>
                <w:rFonts w:ascii="SuisseIntl-Regular" w:hAnsi="SuisseIntl-Regular"/>
                <w:sz w:val="18"/>
              </w:rPr>
              <w:t>avec d’autres classes à l’oral (en visioconférence) ou à l’écrit en préparant ses élèves à</w:t>
            </w:r>
            <w:r w:rsidRPr="00D027C7">
              <w:rPr>
                <w:rFonts w:ascii="SuisseIntl-Regular" w:hAnsi="SuisseIntl-Regular"/>
                <w:sz w:val="18"/>
              </w:rPr>
              <w:t xml:space="preserve"> </w:t>
            </w:r>
            <w:r w:rsidRPr="00D027C7">
              <w:rPr>
                <w:rFonts w:ascii="SuisseIntl-Regular" w:hAnsi="SuisseIntl-Regular"/>
                <w:sz w:val="18"/>
              </w:rPr>
              <w:t>communiquer</w:t>
            </w:r>
            <w:r w:rsidRPr="00D027C7">
              <w:rPr>
                <w:rFonts w:ascii="SuisseIntl-Regular" w:hAnsi="SuisseIntl-Regular"/>
                <w:sz w:val="18"/>
              </w:rPr>
              <w:t xml:space="preserve"> lors du </w:t>
            </w:r>
            <w:r w:rsidRPr="00D027C7">
              <w:rPr>
                <w:rFonts w:ascii="SuisseIntl-Regular" w:hAnsi="SuisseIntl-Regular"/>
                <w:sz w:val="18"/>
              </w:rPr>
              <w:t>partage</w:t>
            </w:r>
            <w:r w:rsidRPr="00D027C7">
              <w:rPr>
                <w:rFonts w:ascii="SuisseIntl-Regular" w:hAnsi="SuisseIntl-Regular"/>
                <w:sz w:val="18"/>
              </w:rPr>
              <w:t xml:space="preserve"> </w:t>
            </w:r>
            <w:r w:rsidRPr="00D027C7">
              <w:rPr>
                <w:rFonts w:ascii="SuisseIntl-Regular" w:hAnsi="SuisseIntl-Regular"/>
                <w:sz w:val="18"/>
              </w:rPr>
              <w:t>collectif des réalisations des élèves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687EC84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27894165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579E976E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7400B044" w14:textId="77777777" w:rsidTr="00021992">
        <w:tc>
          <w:tcPr>
            <w:tcW w:w="14390" w:type="dxa"/>
            <w:gridSpan w:val="4"/>
          </w:tcPr>
          <w:p w14:paraId="5D78EBB7" w14:textId="77777777" w:rsidR="00D027C7" w:rsidRDefault="00D027C7" w:rsidP="00D027C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02F7B5A8" w14:textId="77777777" w:rsidR="00D027C7" w:rsidRPr="000F2847" w:rsidRDefault="00D027C7" w:rsidP="00D027C7">
            <w:pPr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  <w:bookmarkEnd w:id="0"/>
    </w:tbl>
    <w:p w14:paraId="30405C6F" w14:textId="3026EDC9" w:rsidR="007A0570" w:rsidRDefault="007A0570" w:rsidP="00A867E4">
      <w:pPr>
        <w:spacing w:after="0"/>
        <w:contextualSpacing/>
        <w:rPr>
          <w:rFonts w:ascii="SuisseIntl-Regular" w:hAnsi="SuisseIntl-Regular"/>
          <w:sz w:val="20"/>
        </w:rPr>
      </w:pPr>
    </w:p>
    <w:p w14:paraId="68DA79F1" w14:textId="787389EA" w:rsidR="00C62671" w:rsidRDefault="00477C94" w:rsidP="00477C94">
      <w:pPr>
        <w:rPr>
          <w:rFonts w:ascii="SuisseIntl-Regular" w:hAnsi="SuisseIntl-Regular"/>
          <w:sz w:val="20"/>
        </w:rPr>
      </w:pPr>
      <w:r w:rsidRPr="002F0816">
        <w:rPr>
          <w:rFonts w:ascii="GTWalsheimProBold" w:hAnsi="GTWalsheimProBold"/>
          <w:color w:val="1C2534"/>
        </w:rPr>
        <w:t>ACTIVITÉ 5</w:t>
      </w:r>
      <w:r>
        <w:rPr>
          <w:rFonts w:ascii="GTWalsheimProBold" w:hAnsi="GTWalsheimProBold"/>
          <w:color w:val="1C2534"/>
        </w:rPr>
        <w:t xml:space="preserve"> </w:t>
      </w:r>
      <w:r w:rsidR="00C93AD0">
        <w:rPr>
          <w:rFonts w:ascii="GTWalsheimProBold" w:hAnsi="GTWalsheimProBold"/>
          <w:color w:val="1C2534"/>
        </w:rPr>
        <w:t>–</w:t>
      </w:r>
      <w:r>
        <w:rPr>
          <w:rFonts w:ascii="GTWalsheimProBold" w:hAnsi="GTWalsheimProBold"/>
          <w:color w:val="1C2534"/>
        </w:rPr>
        <w:t xml:space="preserve"> </w:t>
      </w:r>
      <w:r w:rsidR="00C93AD0">
        <w:rPr>
          <w:rFonts w:ascii="GTWalsheimProBold" w:hAnsi="GTWalsheimProBold"/>
          <w:color w:val="1C2534"/>
        </w:rPr>
        <w:t xml:space="preserve">L’EMPATHIE POUR </w:t>
      </w:r>
      <w:r w:rsidR="000F5DBC">
        <w:rPr>
          <w:rFonts w:ascii="GTWalsheimProBold" w:hAnsi="GTWalsheimProBold"/>
          <w:color w:val="1C2534"/>
        </w:rPr>
        <w:t xml:space="preserve">DÉCONSTRUIRE </w:t>
      </w:r>
      <w:r>
        <w:rPr>
          <w:rFonts w:ascii="GTWalsheimProBold" w:hAnsi="GTWalsheimProBold"/>
          <w:color w:val="1C2534"/>
        </w:rPr>
        <w:t xml:space="preserve">LES PRÉJUGÉS ET </w:t>
      </w:r>
      <w:r w:rsidR="000F5DBC">
        <w:rPr>
          <w:rFonts w:ascii="GTWalsheimProBold" w:hAnsi="GTWalsheimProBold"/>
          <w:color w:val="1C2534"/>
        </w:rPr>
        <w:t xml:space="preserve">PRÉVENIR </w:t>
      </w:r>
      <w:r>
        <w:rPr>
          <w:rFonts w:ascii="GTWalsheimProBold" w:hAnsi="GTWalsheimProBold"/>
          <w:color w:val="1C2534"/>
        </w:rPr>
        <w:t>LA DISCRIMINATION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276"/>
        <w:gridCol w:w="1276"/>
        <w:gridCol w:w="1276"/>
        <w:gridCol w:w="1275"/>
        <w:gridCol w:w="1354"/>
      </w:tblGrid>
      <w:tr w:rsidR="002F0816" w14:paraId="79865EA4" w14:textId="77777777" w:rsidTr="000D3674">
        <w:tc>
          <w:tcPr>
            <w:tcW w:w="14390" w:type="dxa"/>
            <w:gridSpan w:val="7"/>
          </w:tcPr>
          <w:p w14:paraId="72491A64" w14:textId="1E27BA06" w:rsidR="002F0816" w:rsidRPr="00C62671" w:rsidRDefault="002F0816" w:rsidP="00477C94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>COMPÉTENCE 1</w:t>
            </w:r>
          </w:p>
        </w:tc>
      </w:tr>
      <w:tr w:rsidR="002F0816" w14:paraId="4757280B" w14:textId="77777777" w:rsidTr="000D3674">
        <w:tc>
          <w:tcPr>
            <w:tcW w:w="1555" w:type="dxa"/>
            <w:shd w:val="clear" w:color="auto" w:fill="FCA63D"/>
            <w:vAlign w:val="center"/>
          </w:tcPr>
          <w:p w14:paraId="32E9C492" w14:textId="77777777" w:rsidR="002F0816" w:rsidRPr="00F83129" w:rsidRDefault="002F0816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Critères</w:t>
            </w:r>
          </w:p>
        </w:tc>
        <w:tc>
          <w:tcPr>
            <w:tcW w:w="6378" w:type="dxa"/>
            <w:shd w:val="clear" w:color="auto" w:fill="FCA63D"/>
            <w:vAlign w:val="center"/>
          </w:tcPr>
          <w:p w14:paraId="4D26ECC8" w14:textId="77777777" w:rsidR="002F0816" w:rsidRPr="00F83129" w:rsidRDefault="002F0816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Éléments observables</w:t>
            </w:r>
          </w:p>
        </w:tc>
        <w:tc>
          <w:tcPr>
            <w:tcW w:w="1276" w:type="dxa"/>
            <w:vAlign w:val="center"/>
          </w:tcPr>
          <w:p w14:paraId="69568307" w14:textId="77777777" w:rsidR="002F0816" w:rsidRPr="00F83129" w:rsidRDefault="002F0816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remarquablement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36EDA399" w14:textId="77777777" w:rsidR="002F0816" w:rsidRPr="00F83129" w:rsidRDefault="002F0816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de manière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satisfaisante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55A9E851" w14:textId="77777777" w:rsidR="002F0816" w:rsidRPr="00F83129" w:rsidRDefault="002F0816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>
              <w:rPr>
                <w:rFonts w:ascii="SuisseIntl-Regular" w:hAnsi="SuisseIntl-Regular"/>
                <w:sz w:val="16"/>
              </w:rPr>
              <w:t xml:space="preserve">au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minimum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5" w:type="dxa"/>
            <w:vAlign w:val="center"/>
          </w:tcPr>
          <w:p w14:paraId="72424D0E" w14:textId="77777777" w:rsidR="002F0816" w:rsidRPr="00F83129" w:rsidRDefault="002F0816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très peu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354" w:type="dxa"/>
            <w:vAlign w:val="center"/>
          </w:tcPr>
          <w:p w14:paraId="749305EC" w14:textId="77777777" w:rsidR="002F0816" w:rsidRPr="00F83129" w:rsidRDefault="002F0816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Ne répond pas</w:t>
            </w:r>
            <w:r w:rsidRPr="00F83129">
              <w:rPr>
                <w:rFonts w:ascii="SuisseIntl-Regular" w:hAnsi="SuisseIntl-Regular"/>
                <w:color w:val="FF2E0D"/>
                <w:sz w:val="16"/>
              </w:rPr>
              <w:t xml:space="preserve"> </w:t>
            </w:r>
            <w:r w:rsidRPr="00F83129">
              <w:rPr>
                <w:rFonts w:ascii="SuisseIntl-Regular" w:hAnsi="SuisseIntl-Regular"/>
                <w:sz w:val="16"/>
              </w:rPr>
              <w:t>aux exigences</w:t>
            </w:r>
          </w:p>
        </w:tc>
      </w:tr>
      <w:tr w:rsidR="002F0816" w14:paraId="576366B2" w14:textId="77777777" w:rsidTr="000D3674">
        <w:tc>
          <w:tcPr>
            <w:tcW w:w="1555" w:type="dxa"/>
            <w:vMerge w:val="restart"/>
            <w:vAlign w:val="center"/>
          </w:tcPr>
          <w:p w14:paraId="75A80AD4" w14:textId="77777777" w:rsidR="002F0816" w:rsidRPr="00B720F6" w:rsidRDefault="002F0816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Évaluer des options ou des actions possibles</w:t>
            </w:r>
          </w:p>
        </w:tc>
        <w:tc>
          <w:tcPr>
            <w:tcW w:w="6378" w:type="dxa"/>
          </w:tcPr>
          <w:p w14:paraId="4AB4693E" w14:textId="77777777" w:rsidR="002F0816" w:rsidRPr="00530847" w:rsidRDefault="002F0816" w:rsidP="000D3674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propose</w:t>
            </w:r>
            <w:r>
              <w:rPr>
                <w:rFonts w:ascii="SuisseIntl-Regular" w:hAnsi="SuisseIntl-Regular"/>
                <w:sz w:val="20"/>
              </w:rPr>
              <w:t xml:space="preserve"> des options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pertinentes</w:t>
            </w:r>
            <w:r>
              <w:rPr>
                <w:rFonts w:ascii="SuisseIntl-Regular" w:hAnsi="SuisseIntl-Regular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6363DAD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9E8DAA1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51848F4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FB372C9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2476110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2F0816" w14:paraId="64B2B9FC" w14:textId="77777777" w:rsidTr="000D3674">
        <w:tc>
          <w:tcPr>
            <w:tcW w:w="1555" w:type="dxa"/>
            <w:vMerge/>
          </w:tcPr>
          <w:p w14:paraId="1B67AA3C" w14:textId="77777777" w:rsidR="002F0816" w:rsidRDefault="002F0816" w:rsidP="000D3674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6378" w:type="dxa"/>
          </w:tcPr>
          <w:p w14:paraId="72FA8507" w14:textId="77777777" w:rsidR="002F0816" w:rsidRPr="00530847" w:rsidRDefault="002F0816" w:rsidP="000D3674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décrit adéquatement</w:t>
            </w:r>
            <w:r w:rsidRPr="008A60E2">
              <w:rPr>
                <w:rFonts w:ascii="SuisseIntl-Regular" w:hAnsi="SuisseIntl-Regular"/>
                <w:color w:val="FF2E0D"/>
                <w:sz w:val="20"/>
              </w:rPr>
              <w:t xml:space="preserve"> </w:t>
            </w:r>
            <w:r>
              <w:rPr>
                <w:rFonts w:ascii="SuisseIntl-Regular" w:hAnsi="SuisseIntl-Regular"/>
                <w:sz w:val="20"/>
              </w:rPr>
              <w:t>des effets qui découlent des options proposées.</w:t>
            </w:r>
          </w:p>
        </w:tc>
        <w:tc>
          <w:tcPr>
            <w:tcW w:w="1276" w:type="dxa"/>
            <w:vAlign w:val="center"/>
          </w:tcPr>
          <w:p w14:paraId="0FCE5774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9FDC4FE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77B4BE5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01B6156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5721594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2F0816" w14:paraId="77BCD6FF" w14:textId="77777777" w:rsidTr="000D3674">
        <w:tc>
          <w:tcPr>
            <w:tcW w:w="1555" w:type="dxa"/>
            <w:vMerge/>
          </w:tcPr>
          <w:p w14:paraId="3795F5FA" w14:textId="77777777" w:rsidR="002F0816" w:rsidRDefault="002F0816" w:rsidP="000D3674">
            <w:pPr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6378" w:type="dxa"/>
          </w:tcPr>
          <w:p w14:paraId="0F0A5436" w14:textId="77777777" w:rsidR="002F0816" w:rsidRPr="00530847" w:rsidRDefault="002F0816" w:rsidP="000D3674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8A60E2">
              <w:rPr>
                <w:rFonts w:ascii="SuisseIntl-Regular" w:hAnsi="SuisseIntl-Regular"/>
                <w:b/>
                <w:color w:val="FF2E0D"/>
                <w:sz w:val="20"/>
              </w:rPr>
              <w:t>sélectionne</w:t>
            </w:r>
            <w:r>
              <w:rPr>
                <w:rFonts w:ascii="SuisseIntl-Regular" w:hAnsi="SuisseIntl-Regular"/>
                <w:sz w:val="20"/>
              </w:rPr>
              <w:t xml:space="preserve"> des options en fonction du vivre-ensemble.</w:t>
            </w:r>
          </w:p>
        </w:tc>
        <w:tc>
          <w:tcPr>
            <w:tcW w:w="1276" w:type="dxa"/>
            <w:vAlign w:val="center"/>
          </w:tcPr>
          <w:p w14:paraId="1A4D4DAC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2A97FDA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B9A82CB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51989337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65548D47" w14:textId="77777777" w:rsidR="002F0816" w:rsidRDefault="002F0816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2F0816" w14:paraId="447588F8" w14:textId="77777777" w:rsidTr="000D3674">
        <w:tc>
          <w:tcPr>
            <w:tcW w:w="13036" w:type="dxa"/>
            <w:gridSpan w:val="6"/>
          </w:tcPr>
          <w:p w14:paraId="2290FEA8" w14:textId="77777777" w:rsidR="002F0816" w:rsidRDefault="002F0816" w:rsidP="000F284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14369F2F" w14:textId="77777777" w:rsidR="002F0816" w:rsidRDefault="002F0816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  <w:p w14:paraId="2F863CFD" w14:textId="70C36CEC" w:rsidR="000F2847" w:rsidRPr="006569D4" w:rsidRDefault="000F2847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</w:tc>
        <w:tc>
          <w:tcPr>
            <w:tcW w:w="1354" w:type="dxa"/>
          </w:tcPr>
          <w:p w14:paraId="3018DA25" w14:textId="235E3928" w:rsidR="002F0816" w:rsidRPr="000F2847" w:rsidRDefault="002F0816" w:rsidP="000F2847">
            <w:pPr>
              <w:spacing w:after="160"/>
              <w:jc w:val="center"/>
              <w:rPr>
                <w:rFonts w:ascii="SuisseIntl-Regular" w:hAnsi="SuisseIntl-Regular"/>
                <w:b/>
                <w:sz w:val="18"/>
              </w:rPr>
            </w:pPr>
            <w:r w:rsidRPr="002D03F6">
              <w:rPr>
                <w:rFonts w:ascii="SuisseIntl-Regular" w:hAnsi="SuisseIntl-Regular"/>
                <w:b/>
                <w:sz w:val="18"/>
              </w:rPr>
              <w:t>Résultat</w:t>
            </w:r>
          </w:p>
        </w:tc>
      </w:tr>
    </w:tbl>
    <w:p w14:paraId="6C146F87" w14:textId="77777777" w:rsidR="002F0816" w:rsidRDefault="002F0816" w:rsidP="00D91518">
      <w:pPr>
        <w:spacing w:after="0"/>
        <w:contextualSpacing/>
        <w:rPr>
          <w:rFonts w:ascii="SuisseIntl-Regular" w:hAnsi="SuisseIntl-Regular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276"/>
        <w:gridCol w:w="1276"/>
        <w:gridCol w:w="1276"/>
        <w:gridCol w:w="1275"/>
        <w:gridCol w:w="1354"/>
      </w:tblGrid>
      <w:tr w:rsidR="00A867E4" w14:paraId="2511996E" w14:textId="77777777" w:rsidTr="000D3674">
        <w:tc>
          <w:tcPr>
            <w:tcW w:w="14390" w:type="dxa"/>
            <w:gridSpan w:val="7"/>
          </w:tcPr>
          <w:p w14:paraId="67077B49" w14:textId="74C1692D" w:rsidR="00A867E4" w:rsidRPr="00C62671" w:rsidRDefault="00A867E4" w:rsidP="008600CA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>COMPÉTENCE 3</w:t>
            </w:r>
          </w:p>
        </w:tc>
      </w:tr>
      <w:tr w:rsidR="00A867E4" w14:paraId="6946BC89" w14:textId="77777777" w:rsidTr="000D3674">
        <w:tc>
          <w:tcPr>
            <w:tcW w:w="1555" w:type="dxa"/>
            <w:shd w:val="clear" w:color="auto" w:fill="FCA63D"/>
            <w:vAlign w:val="center"/>
          </w:tcPr>
          <w:p w14:paraId="2F37D8BE" w14:textId="77777777" w:rsidR="00A867E4" w:rsidRPr="00F83129" w:rsidRDefault="00A867E4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Critères</w:t>
            </w:r>
          </w:p>
        </w:tc>
        <w:tc>
          <w:tcPr>
            <w:tcW w:w="6378" w:type="dxa"/>
            <w:shd w:val="clear" w:color="auto" w:fill="FCA63D"/>
            <w:vAlign w:val="center"/>
          </w:tcPr>
          <w:p w14:paraId="0C82CB51" w14:textId="77777777" w:rsidR="00A867E4" w:rsidRPr="00F83129" w:rsidRDefault="00A867E4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Éléments observables</w:t>
            </w:r>
          </w:p>
        </w:tc>
        <w:tc>
          <w:tcPr>
            <w:tcW w:w="1276" w:type="dxa"/>
            <w:vAlign w:val="center"/>
          </w:tcPr>
          <w:p w14:paraId="10BE912F" w14:textId="77777777" w:rsidR="00A867E4" w:rsidRPr="00F83129" w:rsidRDefault="00A867E4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remarquablement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79D478BC" w14:textId="77777777" w:rsidR="00A867E4" w:rsidRPr="00F83129" w:rsidRDefault="00A867E4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de manière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satisfaisante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6728BB22" w14:textId="77777777" w:rsidR="00A867E4" w:rsidRPr="00F83129" w:rsidRDefault="00A867E4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>
              <w:rPr>
                <w:rFonts w:ascii="SuisseIntl-Regular" w:hAnsi="SuisseIntl-Regular"/>
                <w:sz w:val="16"/>
              </w:rPr>
              <w:t xml:space="preserve">au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minimum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5" w:type="dxa"/>
            <w:vAlign w:val="center"/>
          </w:tcPr>
          <w:p w14:paraId="209FE47D" w14:textId="77777777" w:rsidR="00A867E4" w:rsidRPr="00F83129" w:rsidRDefault="00A867E4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très peu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354" w:type="dxa"/>
            <w:vAlign w:val="center"/>
          </w:tcPr>
          <w:p w14:paraId="310D60C9" w14:textId="77777777" w:rsidR="00A867E4" w:rsidRPr="00F83129" w:rsidRDefault="00A867E4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Ne répond pas</w:t>
            </w:r>
            <w:r w:rsidRPr="00F83129">
              <w:rPr>
                <w:rFonts w:ascii="SuisseIntl-Regular" w:hAnsi="SuisseIntl-Regular"/>
                <w:color w:val="FF2E0D"/>
                <w:sz w:val="16"/>
              </w:rPr>
              <w:t xml:space="preserve"> </w:t>
            </w:r>
            <w:r w:rsidRPr="00F83129">
              <w:rPr>
                <w:rFonts w:ascii="SuisseIntl-Regular" w:hAnsi="SuisseIntl-Regular"/>
                <w:sz w:val="16"/>
              </w:rPr>
              <w:t>aux exigences</w:t>
            </w:r>
          </w:p>
        </w:tc>
      </w:tr>
      <w:tr w:rsidR="00A867E4" w14:paraId="6B76314C" w14:textId="77777777" w:rsidTr="000D3674">
        <w:trPr>
          <w:trHeight w:val="676"/>
        </w:trPr>
        <w:tc>
          <w:tcPr>
            <w:tcW w:w="1555" w:type="dxa"/>
            <w:vMerge w:val="restart"/>
            <w:vAlign w:val="center"/>
          </w:tcPr>
          <w:p w14:paraId="59BBB27A" w14:textId="77777777" w:rsidR="00A867E4" w:rsidRPr="00B720F6" w:rsidRDefault="00A867E4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t>Interagir avec les autres</w:t>
            </w:r>
          </w:p>
        </w:tc>
        <w:tc>
          <w:tcPr>
            <w:tcW w:w="6378" w:type="dxa"/>
          </w:tcPr>
          <w:p w14:paraId="10BAE2F1" w14:textId="77777777" w:rsidR="00A867E4" w:rsidRPr="002D5DF7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s’interroge</w:t>
            </w:r>
            <w:r>
              <w:rPr>
                <w:rFonts w:ascii="SuisseIntl-Regular" w:hAnsi="SuisseIntl-Regular"/>
                <w:sz w:val="20"/>
              </w:rPr>
              <w:t xml:space="preserve"> sur ses préférences, ses perceptions, ses attitudes, ses sentiments, ses idées ou ses valeurs.</w:t>
            </w:r>
          </w:p>
        </w:tc>
        <w:tc>
          <w:tcPr>
            <w:tcW w:w="1276" w:type="dxa"/>
            <w:vAlign w:val="center"/>
          </w:tcPr>
          <w:p w14:paraId="6CA0EB40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46DDCD3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5BD7E1E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419C1B4A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CCFD049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3D00CF62" w14:textId="77777777" w:rsidTr="000D3674">
        <w:tc>
          <w:tcPr>
            <w:tcW w:w="1555" w:type="dxa"/>
            <w:vMerge/>
            <w:vAlign w:val="center"/>
          </w:tcPr>
          <w:p w14:paraId="304E13F7" w14:textId="77777777" w:rsidR="00A867E4" w:rsidRDefault="00A867E4" w:rsidP="000D3674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3E60BF2D" w14:textId="77777777" w:rsidR="00A867E4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établit</w:t>
            </w:r>
            <w:r w:rsidRPr="00B720F6">
              <w:rPr>
                <w:rFonts w:ascii="SuisseIntl-Regular" w:hAnsi="SuisseIntl-Regular"/>
                <w:b/>
                <w:sz w:val="20"/>
              </w:rPr>
              <w:t xml:space="preserve"> et/ou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respecte</w:t>
            </w:r>
            <w:r>
              <w:rPr>
                <w:rFonts w:ascii="SuisseIntl-Regular" w:hAnsi="SuisseIntl-Regular"/>
                <w:sz w:val="20"/>
              </w:rPr>
              <w:t xml:space="preserve"> des règles pour le déroulement du dialogue.</w:t>
            </w:r>
          </w:p>
        </w:tc>
        <w:tc>
          <w:tcPr>
            <w:tcW w:w="1276" w:type="dxa"/>
            <w:vAlign w:val="center"/>
          </w:tcPr>
          <w:p w14:paraId="2092F006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00EE561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68293DB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2A6EF554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7DC656E7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71164694" w14:textId="77777777" w:rsidTr="000D3674">
        <w:tc>
          <w:tcPr>
            <w:tcW w:w="1555" w:type="dxa"/>
            <w:vMerge/>
            <w:vAlign w:val="center"/>
          </w:tcPr>
          <w:p w14:paraId="6320B8FE" w14:textId="77777777" w:rsidR="00A867E4" w:rsidRDefault="00A867E4" w:rsidP="000D3674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7965D2AB" w14:textId="77777777" w:rsidR="00A867E4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exprime</w:t>
            </w:r>
            <w:r>
              <w:rPr>
                <w:rFonts w:ascii="SuisseIntl-Regular" w:hAnsi="SuisseIntl-Regular"/>
                <w:sz w:val="20"/>
              </w:rPr>
              <w:t xml:space="preserve"> son point de vue </w:t>
            </w:r>
            <w:r w:rsidRPr="00B720F6">
              <w:rPr>
                <w:rFonts w:ascii="SuisseIntl-Regular" w:hAnsi="SuisseIntl-Regular"/>
                <w:b/>
                <w:sz w:val="20"/>
              </w:rPr>
              <w:t>et</w:t>
            </w:r>
            <w:r>
              <w:rPr>
                <w:rFonts w:ascii="SuisseIntl-Regular" w:hAnsi="SuisseIntl-Regular"/>
                <w:sz w:val="20"/>
              </w:rPr>
              <w:t xml:space="preserve"> est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attentif</w:t>
            </w:r>
            <w:r>
              <w:rPr>
                <w:rFonts w:ascii="SuisseIntl-Regular" w:hAnsi="SuisseIntl-Regular"/>
                <w:sz w:val="20"/>
              </w:rPr>
              <w:t xml:space="preserve"> à celui des autres.</w:t>
            </w:r>
          </w:p>
        </w:tc>
        <w:tc>
          <w:tcPr>
            <w:tcW w:w="1276" w:type="dxa"/>
            <w:vAlign w:val="center"/>
          </w:tcPr>
          <w:p w14:paraId="524FE7A0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E75C88E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79BCAD9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EC1C9D0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4B680861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1BCEF2A2" w14:textId="77777777" w:rsidTr="000D3674">
        <w:tc>
          <w:tcPr>
            <w:tcW w:w="1555" w:type="dxa"/>
            <w:vMerge/>
            <w:vAlign w:val="center"/>
          </w:tcPr>
          <w:p w14:paraId="7E9E97B2" w14:textId="77777777" w:rsidR="00A867E4" w:rsidRDefault="00A867E4" w:rsidP="000D3674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252E724A" w14:textId="77777777" w:rsidR="00A867E4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se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rend compte</w:t>
            </w:r>
            <w:r w:rsidRPr="00B720F6">
              <w:rPr>
                <w:rFonts w:ascii="SuisseIntl-Regular" w:hAnsi="SuisseIntl-Regular"/>
                <w:color w:val="FF2E0D"/>
                <w:sz w:val="20"/>
              </w:rPr>
              <w:t xml:space="preserve"> </w:t>
            </w:r>
            <w:r>
              <w:rPr>
                <w:rFonts w:ascii="SuisseIntl-Regular" w:hAnsi="SuisseIntl-Regular"/>
                <w:sz w:val="20"/>
              </w:rPr>
              <w:t>des points de vue en présence et du sien.</w:t>
            </w:r>
          </w:p>
        </w:tc>
        <w:tc>
          <w:tcPr>
            <w:tcW w:w="1276" w:type="dxa"/>
            <w:vAlign w:val="center"/>
          </w:tcPr>
          <w:p w14:paraId="01E346A5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719DF8B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6A18270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7D15A9DD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43227428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3768355C" w14:textId="77777777" w:rsidTr="000D3674">
        <w:tc>
          <w:tcPr>
            <w:tcW w:w="1555" w:type="dxa"/>
            <w:vMerge/>
            <w:vAlign w:val="center"/>
          </w:tcPr>
          <w:p w14:paraId="6D3EEAFE" w14:textId="77777777" w:rsidR="00A867E4" w:rsidRDefault="00A867E4" w:rsidP="000D3674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21CA10AE" w14:textId="77777777" w:rsidR="00A867E4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B720F6">
              <w:rPr>
                <w:rFonts w:ascii="SuisseIntl-Regular" w:hAnsi="SuisseIntl-Regular"/>
                <w:b/>
                <w:color w:val="FF2E0D"/>
                <w:sz w:val="20"/>
              </w:rPr>
              <w:t>formule</w:t>
            </w:r>
            <w:r>
              <w:rPr>
                <w:rFonts w:ascii="SuisseIntl-Regular" w:hAnsi="SuisseIntl-Regular"/>
                <w:sz w:val="20"/>
              </w:rPr>
              <w:t xml:space="preserve"> des questions de clarification.</w:t>
            </w:r>
          </w:p>
        </w:tc>
        <w:tc>
          <w:tcPr>
            <w:tcW w:w="1276" w:type="dxa"/>
            <w:vAlign w:val="center"/>
          </w:tcPr>
          <w:p w14:paraId="5FEEA72B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1901328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F3BCD01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643499A5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50F73990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35EEE8D3" w14:textId="77777777" w:rsidTr="000D3674">
        <w:tc>
          <w:tcPr>
            <w:tcW w:w="1555" w:type="dxa"/>
            <w:vMerge/>
            <w:vAlign w:val="center"/>
          </w:tcPr>
          <w:p w14:paraId="33D3E16A" w14:textId="77777777" w:rsidR="00A867E4" w:rsidRDefault="00A867E4" w:rsidP="000D3674">
            <w:pPr>
              <w:jc w:val="center"/>
              <w:rPr>
                <w:rFonts w:ascii="SuisseIntl-Regular" w:hAnsi="SuisseIntl-Regular"/>
                <w:b/>
              </w:rPr>
            </w:pPr>
          </w:p>
        </w:tc>
        <w:tc>
          <w:tcPr>
            <w:tcW w:w="6378" w:type="dxa"/>
          </w:tcPr>
          <w:p w14:paraId="627B74ED" w14:textId="77777777" w:rsidR="00A867E4" w:rsidRDefault="00A867E4" w:rsidP="000D3674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L’élève explore des moyens pour remédier aux difficultés rencontrées.</w:t>
            </w:r>
          </w:p>
        </w:tc>
        <w:tc>
          <w:tcPr>
            <w:tcW w:w="1276" w:type="dxa"/>
            <w:vAlign w:val="center"/>
          </w:tcPr>
          <w:p w14:paraId="354184A3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D8A2134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728A661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D838C96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AB53CEC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15EE9620" w14:textId="77777777" w:rsidTr="000D3674">
        <w:tc>
          <w:tcPr>
            <w:tcW w:w="1555" w:type="dxa"/>
            <w:vMerge w:val="restart"/>
            <w:vAlign w:val="center"/>
          </w:tcPr>
          <w:p w14:paraId="2966BE3F" w14:textId="77777777" w:rsidR="00A867E4" w:rsidRPr="00B720F6" w:rsidRDefault="00A867E4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B720F6">
              <w:rPr>
                <w:rFonts w:ascii="GTWalsheimProBold" w:hAnsi="GTWalsheimProBold"/>
                <w:b/>
              </w:rPr>
              <w:lastRenderedPageBreak/>
              <w:t>Pratique appropriée du dialogue</w:t>
            </w:r>
          </w:p>
        </w:tc>
        <w:tc>
          <w:tcPr>
            <w:tcW w:w="6378" w:type="dxa"/>
          </w:tcPr>
          <w:p w14:paraId="659D3753" w14:textId="77777777" w:rsidR="00A867E4" w:rsidRPr="002D5DF7" w:rsidRDefault="00A867E4" w:rsidP="000D3674">
            <w:pPr>
              <w:spacing w:after="160"/>
              <w:rPr>
                <w:rFonts w:ascii="SuisseIntl-Regular" w:hAnsi="SuisseIntl-Regular"/>
                <w:sz w:val="18"/>
              </w:rPr>
            </w:pPr>
            <w:r w:rsidRPr="002D5DF7">
              <w:rPr>
                <w:rFonts w:ascii="SuisseIntl-Regular" w:hAnsi="SuisseIntl-Regular"/>
                <w:sz w:val="20"/>
              </w:rPr>
              <w:t xml:space="preserve">L’élève </w:t>
            </w:r>
            <w:r w:rsidRPr="002D5DF7">
              <w:rPr>
                <w:rFonts w:ascii="SuisseIntl-Regular" w:hAnsi="SuisseIntl-Regular"/>
                <w:b/>
                <w:color w:val="FF2E0D"/>
                <w:sz w:val="20"/>
              </w:rPr>
              <w:t>interagit</w:t>
            </w:r>
            <w:r w:rsidRPr="002D5DF7">
              <w:rPr>
                <w:rFonts w:ascii="SuisseIntl-Regular" w:hAnsi="SuisseIntl-Regular"/>
                <w:sz w:val="20"/>
              </w:rPr>
              <w:t xml:space="preserve"> de manière à </w:t>
            </w:r>
            <w:r w:rsidRPr="002D5DF7">
              <w:rPr>
                <w:rFonts w:ascii="SuisseIntl-Regular" w:hAnsi="SuisseIntl-Regular"/>
                <w:b/>
                <w:color w:val="FF0000"/>
                <w:sz w:val="20"/>
              </w:rPr>
              <w:t>contribuer positivement</w:t>
            </w:r>
            <w:r w:rsidRPr="002D5DF7">
              <w:rPr>
                <w:rFonts w:ascii="SuisseIntl-Regular" w:hAnsi="SuisseIntl-Regular"/>
                <w:color w:val="FF0000"/>
                <w:sz w:val="20"/>
              </w:rPr>
              <w:t xml:space="preserve"> </w:t>
            </w:r>
            <w:r w:rsidRPr="002D5DF7">
              <w:rPr>
                <w:rFonts w:ascii="SuisseIntl-Regular" w:hAnsi="SuisseIntl-Regular"/>
                <w:sz w:val="20"/>
              </w:rPr>
              <w:t xml:space="preserve">au déroulement du dialogue. </w:t>
            </w:r>
          </w:p>
        </w:tc>
        <w:tc>
          <w:tcPr>
            <w:tcW w:w="1276" w:type="dxa"/>
            <w:vAlign w:val="center"/>
          </w:tcPr>
          <w:p w14:paraId="5B604D15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87A07FB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C90EA7F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E80DA75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3049AFEB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18A1324E" w14:textId="77777777" w:rsidTr="000D3674">
        <w:trPr>
          <w:trHeight w:val="164"/>
        </w:trPr>
        <w:tc>
          <w:tcPr>
            <w:tcW w:w="1555" w:type="dxa"/>
            <w:vMerge/>
          </w:tcPr>
          <w:p w14:paraId="7D021599" w14:textId="77777777" w:rsidR="00A867E4" w:rsidRPr="00532C53" w:rsidRDefault="00A867E4" w:rsidP="000D3674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540395D4" w14:textId="77777777" w:rsidR="00A867E4" w:rsidRPr="002D5DF7" w:rsidRDefault="00A867E4" w:rsidP="000D3674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>
              <w:rPr>
                <w:rFonts w:ascii="SuisseIntl-Regular" w:hAnsi="SuisseIntl-Regular"/>
                <w:b/>
                <w:color w:val="FF2E0D"/>
                <w:sz w:val="20"/>
              </w:rPr>
              <w:t>interroge adéquatement</w:t>
            </w:r>
            <w:r>
              <w:rPr>
                <w:rFonts w:ascii="SuisseIntl-Regular" w:hAnsi="SuisseIntl-Regular"/>
                <w:sz w:val="20"/>
              </w:rPr>
              <w:t xml:space="preserve"> des points de vue.</w:t>
            </w:r>
          </w:p>
        </w:tc>
        <w:tc>
          <w:tcPr>
            <w:tcW w:w="1276" w:type="dxa"/>
            <w:vAlign w:val="center"/>
          </w:tcPr>
          <w:p w14:paraId="2897BA9D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FDECF48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1C2EA7B" w14:textId="5B6DA12E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DAA24AF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734E29A9" w14:textId="77777777" w:rsidR="00A867E4" w:rsidRDefault="00A867E4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A867E4" w14:paraId="02CB6DD0" w14:textId="77777777" w:rsidTr="000D3674">
        <w:tc>
          <w:tcPr>
            <w:tcW w:w="13036" w:type="dxa"/>
            <w:gridSpan w:val="6"/>
          </w:tcPr>
          <w:p w14:paraId="7B13A230" w14:textId="536181B9" w:rsidR="00A867E4" w:rsidRDefault="00A867E4" w:rsidP="000F284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0EA6F465" w14:textId="77777777" w:rsidR="00A867E4" w:rsidRDefault="00A867E4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  <w:p w14:paraId="3B42130F" w14:textId="02A1A797" w:rsidR="000F2847" w:rsidRPr="006569D4" w:rsidRDefault="000F2847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</w:tc>
        <w:tc>
          <w:tcPr>
            <w:tcW w:w="1354" w:type="dxa"/>
          </w:tcPr>
          <w:p w14:paraId="27E4778F" w14:textId="4549E6DD" w:rsidR="00A867E4" w:rsidRPr="000F2847" w:rsidRDefault="00A867E4" w:rsidP="000F2847">
            <w:pPr>
              <w:contextualSpacing/>
              <w:jc w:val="center"/>
              <w:rPr>
                <w:rFonts w:ascii="SuisseIntl-Regular" w:hAnsi="SuisseIntl-Regular"/>
                <w:b/>
                <w:sz w:val="18"/>
              </w:rPr>
            </w:pPr>
            <w:r w:rsidRPr="002D03F6">
              <w:rPr>
                <w:rFonts w:ascii="SuisseIntl-Regular" w:hAnsi="SuisseIntl-Regular"/>
                <w:b/>
                <w:sz w:val="18"/>
              </w:rPr>
              <w:t>Résultat</w:t>
            </w:r>
          </w:p>
        </w:tc>
      </w:tr>
    </w:tbl>
    <w:p w14:paraId="51407544" w14:textId="5204D923" w:rsidR="00147074" w:rsidRDefault="00050C05" w:rsidP="002449B1">
      <w:pPr>
        <w:spacing w:after="0"/>
        <w:contextualSpacing/>
        <w:rPr>
          <w:rFonts w:ascii="SuisseIntl-Regular" w:hAnsi="SuisseIntl-Regular"/>
          <w:sz w:val="20"/>
        </w:rPr>
      </w:pPr>
      <w:r>
        <w:rPr>
          <w:rFonts w:ascii="SuisseIntl-Regular" w:hAnsi="SuisseIntl-Regular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B937A" wp14:editId="794F11D6">
                <wp:simplePos x="0" y="0"/>
                <wp:positionH relativeFrom="margin">
                  <wp:align>right</wp:align>
                </wp:positionH>
                <wp:positionV relativeFrom="paragraph">
                  <wp:posOffset>-1646343</wp:posOffset>
                </wp:positionV>
                <wp:extent cx="3522134" cy="584200"/>
                <wp:effectExtent l="0" t="0" r="254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134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1201" id="Rectangle 1" o:spid="_x0000_s1026" style="position:absolute;margin-left:226.15pt;margin-top:-129.65pt;width:277.35pt;height:4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7A0570" w14:paraId="760EB258" w14:textId="77777777" w:rsidTr="00021992">
        <w:tc>
          <w:tcPr>
            <w:tcW w:w="14390" w:type="dxa"/>
            <w:gridSpan w:val="4"/>
          </w:tcPr>
          <w:p w14:paraId="50EED92F" w14:textId="77777777" w:rsidR="007A0570" w:rsidRPr="00C62671" w:rsidRDefault="007A0570" w:rsidP="00021992">
            <w:pPr>
              <w:spacing w:before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7A0570" w14:paraId="2C7480B8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2CDCC4BE" w14:textId="77777777" w:rsidR="007A0570" w:rsidRPr="00F83129" w:rsidRDefault="007A0570" w:rsidP="00021992">
            <w:pPr>
              <w:spacing w:before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>Dimension 5 – Collaborer à l’ère numérique</w:t>
            </w:r>
          </w:p>
        </w:tc>
      </w:tr>
      <w:tr w:rsidR="00D027C7" w14:paraId="3385D54A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0C7AE891" w14:textId="77777777" w:rsidR="00D027C7" w:rsidRPr="00147D9C" w:rsidRDefault="00D027C7" w:rsidP="00021992">
            <w:pPr>
              <w:spacing w:before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shd w:val="clear" w:color="auto" w:fill="4D8BB5" w:themeFill="accent1"/>
            <w:vAlign w:val="center"/>
          </w:tcPr>
          <w:p w14:paraId="6238AE5B" w14:textId="77777777" w:rsidR="00D027C7" w:rsidRPr="00147D9C" w:rsidRDefault="00D027C7" w:rsidP="00021992">
            <w:pPr>
              <w:spacing w:before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41D7084B" w14:textId="77777777" w:rsidTr="00D027C7">
        <w:trPr>
          <w:trHeight w:val="271"/>
        </w:trPr>
        <w:tc>
          <w:tcPr>
            <w:tcW w:w="7933" w:type="dxa"/>
            <w:vMerge/>
            <w:shd w:val="clear" w:color="auto" w:fill="auto"/>
          </w:tcPr>
          <w:p w14:paraId="4090E2E2" w14:textId="77777777" w:rsidR="00D027C7" w:rsidRPr="007A0570" w:rsidRDefault="00D027C7" w:rsidP="00D027C7">
            <w:pPr>
              <w:rPr>
                <w:rFonts w:ascii="SuisseIntl-Regular" w:hAnsi="SuisseIntl-Regular"/>
                <w:sz w:val="20"/>
                <w:szCs w:val="24"/>
              </w:rPr>
            </w:pP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115CE1D4" w14:textId="49C16DC8" w:rsidR="00D027C7" w:rsidRDefault="00D027C7" w:rsidP="00D027C7">
            <w:pPr>
              <w:spacing w:before="60"/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335040CE" w14:textId="1C9D661A" w:rsidR="00D027C7" w:rsidRDefault="00D027C7" w:rsidP="00D027C7">
            <w:pPr>
              <w:spacing w:before="60"/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shd w:val="clear" w:color="auto" w:fill="4D8BB5" w:themeFill="accent1"/>
            <w:vAlign w:val="center"/>
          </w:tcPr>
          <w:p w14:paraId="28D300EB" w14:textId="5D62C21E" w:rsidR="00D027C7" w:rsidRDefault="00D027C7" w:rsidP="00D027C7">
            <w:pPr>
              <w:spacing w:before="60"/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D027C7" w14:paraId="0D317225" w14:textId="77777777" w:rsidTr="00021992">
        <w:trPr>
          <w:trHeight w:val="553"/>
        </w:trPr>
        <w:tc>
          <w:tcPr>
            <w:tcW w:w="7933" w:type="dxa"/>
            <w:shd w:val="clear" w:color="auto" w:fill="auto"/>
          </w:tcPr>
          <w:p w14:paraId="305457DE" w14:textId="0CA9748B" w:rsidR="00D027C7" w:rsidRPr="00E16FB6" w:rsidRDefault="00D027C7" w:rsidP="00D027C7">
            <w:pPr>
              <w:rPr>
                <w:rFonts w:ascii="SuisseIntl-Regular" w:hAnsi="SuisseIntl-Regular"/>
                <w:sz w:val="20"/>
                <w:szCs w:val="24"/>
              </w:rPr>
            </w:pPr>
            <w:r w:rsidRPr="00D027C7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participe activement à un projet collaboratif en échangeant avec d’autres classes à l’oral (en visioconférence) ou à l’écrit.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EBBAD47" w14:textId="0D3C97D1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70F33729" w14:textId="0171FE7C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3D980CD7" w14:textId="30BDEE76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63B718CD" w14:textId="77777777" w:rsidTr="00021992">
        <w:trPr>
          <w:trHeight w:val="689"/>
        </w:trPr>
        <w:tc>
          <w:tcPr>
            <w:tcW w:w="7933" w:type="dxa"/>
            <w:shd w:val="clear" w:color="auto" w:fill="auto"/>
          </w:tcPr>
          <w:p w14:paraId="3CF4A758" w14:textId="0B9B18C8" w:rsidR="00D027C7" w:rsidRPr="007A0570" w:rsidRDefault="00D027C7" w:rsidP="00D027C7">
            <w:pPr>
              <w:rPr>
                <w:rFonts w:ascii="SuisseIntl-Regular" w:hAnsi="SuisseIntl-Regular"/>
                <w:sz w:val="20"/>
                <w:szCs w:val="24"/>
              </w:rPr>
            </w:pPr>
            <w:r w:rsidRPr="00D027C7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planifie les moments de partage avec d’autres classes à l’oral (en visioconférence) ou à l’écrit en préparant ses élèves à communiquer lors du partage collectif des réalisations des élèves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0C4B3C3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6530FCAE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235A8BEF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4A595E4D" w14:textId="77777777" w:rsidTr="00021992">
        <w:tc>
          <w:tcPr>
            <w:tcW w:w="14390" w:type="dxa"/>
            <w:gridSpan w:val="4"/>
          </w:tcPr>
          <w:p w14:paraId="023F6D88" w14:textId="77777777" w:rsidR="00D027C7" w:rsidRDefault="00D027C7" w:rsidP="00D027C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5659B3F3" w14:textId="77777777" w:rsidR="00D027C7" w:rsidRPr="000F2847" w:rsidRDefault="00D027C7" w:rsidP="00D027C7">
            <w:pPr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61838577" w14:textId="77777777" w:rsidR="007A0570" w:rsidRDefault="007A057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7A0570" w14:paraId="69165387" w14:textId="77777777" w:rsidTr="00021992">
        <w:tc>
          <w:tcPr>
            <w:tcW w:w="14390" w:type="dxa"/>
            <w:gridSpan w:val="4"/>
          </w:tcPr>
          <w:p w14:paraId="0DA409BD" w14:textId="77777777" w:rsidR="007A0570" w:rsidRPr="00C62671" w:rsidRDefault="007A0570" w:rsidP="00021992">
            <w:pPr>
              <w:spacing w:before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7A0570" w14:paraId="4AB9B61C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188F40E8" w14:textId="3FE7C795" w:rsidR="007A0570" w:rsidRPr="00F83129" w:rsidRDefault="007A0570" w:rsidP="00021992">
            <w:pPr>
              <w:spacing w:before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 xml:space="preserve">Dimension </w:t>
            </w:r>
            <w:r w:rsidR="00E2752E">
              <w:rPr>
                <w:rFonts w:ascii="GTWalsheimProBold" w:hAnsi="GTWalsheimProBold"/>
                <w:b/>
              </w:rPr>
              <w:t>6</w:t>
            </w:r>
            <w:r>
              <w:rPr>
                <w:rFonts w:ascii="GTWalsheimProBold" w:hAnsi="GTWalsheimProBold"/>
                <w:b/>
              </w:rPr>
              <w:t xml:space="preserve"> – </w:t>
            </w:r>
            <w:r>
              <w:rPr>
                <w:rFonts w:ascii="GTWalsheimProBold" w:hAnsi="GTWalsheimProBold"/>
                <w:b/>
              </w:rPr>
              <w:t>Communiquer</w:t>
            </w:r>
            <w:r>
              <w:rPr>
                <w:rFonts w:ascii="GTWalsheimProBold" w:hAnsi="GTWalsheimProBold"/>
                <w:b/>
              </w:rPr>
              <w:t xml:space="preserve"> à l’ère numérique</w:t>
            </w:r>
          </w:p>
        </w:tc>
      </w:tr>
      <w:tr w:rsidR="00D027C7" w14:paraId="27B47DEE" w14:textId="77777777" w:rsidTr="00021992">
        <w:tc>
          <w:tcPr>
            <w:tcW w:w="7933" w:type="dxa"/>
            <w:vMerge w:val="restart"/>
            <w:shd w:val="clear" w:color="auto" w:fill="auto"/>
            <w:vAlign w:val="center"/>
          </w:tcPr>
          <w:p w14:paraId="518C21FE" w14:textId="77777777" w:rsidR="00D027C7" w:rsidRPr="00147D9C" w:rsidRDefault="00D027C7" w:rsidP="00021992">
            <w:pPr>
              <w:spacing w:before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shd w:val="clear" w:color="auto" w:fill="4D8BB5" w:themeFill="accent1"/>
            <w:vAlign w:val="center"/>
          </w:tcPr>
          <w:p w14:paraId="0800F49A" w14:textId="77777777" w:rsidR="00D027C7" w:rsidRPr="00147D9C" w:rsidRDefault="00D027C7" w:rsidP="00021992">
            <w:pPr>
              <w:spacing w:before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65575A3A" w14:textId="77777777" w:rsidTr="006D1C3B">
        <w:tc>
          <w:tcPr>
            <w:tcW w:w="7933" w:type="dxa"/>
            <w:vMerge/>
            <w:shd w:val="clear" w:color="auto" w:fill="auto"/>
            <w:vAlign w:val="center"/>
          </w:tcPr>
          <w:p w14:paraId="55D37016" w14:textId="77777777" w:rsidR="00D027C7" w:rsidRDefault="00D027C7" w:rsidP="00D027C7">
            <w:pPr>
              <w:spacing w:before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504E7705" w14:textId="4587A593" w:rsidR="00D027C7" w:rsidRPr="00E16FB6" w:rsidRDefault="00D027C7" w:rsidP="00D027C7">
            <w:pPr>
              <w:spacing w:before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shd w:val="clear" w:color="auto" w:fill="4D8BB5" w:themeFill="accent1"/>
            <w:vAlign w:val="center"/>
          </w:tcPr>
          <w:p w14:paraId="6D38D122" w14:textId="7FE7CC3E" w:rsidR="00D027C7" w:rsidRPr="00E16FB6" w:rsidRDefault="00D027C7" w:rsidP="00D027C7">
            <w:pPr>
              <w:spacing w:before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shd w:val="clear" w:color="auto" w:fill="4D8BB5" w:themeFill="accent1"/>
            <w:vAlign w:val="center"/>
          </w:tcPr>
          <w:p w14:paraId="2B7FEA97" w14:textId="7A93708A" w:rsidR="00D027C7" w:rsidRPr="00E16FB6" w:rsidRDefault="00D027C7" w:rsidP="00D027C7">
            <w:pPr>
              <w:spacing w:before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D027C7" w:rsidRPr="00E2752E" w14:paraId="685945E1" w14:textId="77777777" w:rsidTr="00021992">
        <w:trPr>
          <w:trHeight w:val="553"/>
        </w:trPr>
        <w:tc>
          <w:tcPr>
            <w:tcW w:w="7933" w:type="dxa"/>
            <w:shd w:val="clear" w:color="auto" w:fill="auto"/>
          </w:tcPr>
          <w:p w14:paraId="524FDFF6" w14:textId="782AC5F7" w:rsidR="00D027C7" w:rsidRPr="00E2752E" w:rsidRDefault="00D027C7" w:rsidP="00E2752E">
            <w:pPr>
              <w:rPr>
                <w:rFonts w:ascii="SuisseIntl-Regular" w:hAnsi="SuisseIntl-Regular"/>
                <w:sz w:val="18"/>
              </w:rPr>
            </w:pPr>
            <w:r w:rsidRPr="00E2752E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E2752E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E2752E">
              <w:rPr>
                <w:rFonts w:ascii="SuisseIntl-Regular" w:hAnsi="SuisseIntl-Regular"/>
                <w:sz w:val="18"/>
              </w:rPr>
              <w:t xml:space="preserve"> : apprend à </w:t>
            </w:r>
            <w:r w:rsidR="00E2752E">
              <w:rPr>
                <w:rFonts w:ascii="SuisseIntl-Regular" w:hAnsi="SuisseIntl-Regular"/>
                <w:sz w:val="18"/>
              </w:rPr>
              <w:t xml:space="preserve">tenir compte des règles et conventions liées à la communication numérique lors de ses échanges avec la classe jumelée et apprend </w:t>
            </w:r>
            <w:r w:rsidR="00E2752E" w:rsidRPr="00E2752E">
              <w:rPr>
                <w:rFonts w:ascii="SuisseIntl-Regular" w:hAnsi="SuisseIntl-Regular"/>
                <w:sz w:val="18"/>
              </w:rPr>
              <w:t>à choisir l’o</w:t>
            </w:r>
            <w:r w:rsidRPr="00E2752E">
              <w:rPr>
                <w:rFonts w:ascii="SuisseIntl-Regular" w:hAnsi="SuisseIntl-Regular"/>
                <w:sz w:val="18"/>
              </w:rPr>
              <w:t>utils</w:t>
            </w:r>
            <w:r w:rsidR="00E2752E" w:rsidRPr="00E2752E">
              <w:rPr>
                <w:rFonts w:ascii="SuisseIntl-Regular" w:hAnsi="SuisseIntl-Regular"/>
                <w:sz w:val="18"/>
              </w:rPr>
              <w:t xml:space="preserve"> le plus approprié pour </w:t>
            </w:r>
            <w:r w:rsidR="00E2752E">
              <w:rPr>
                <w:rFonts w:ascii="SuisseIntl-Regular" w:hAnsi="SuisseIntl-Regular"/>
                <w:sz w:val="18"/>
              </w:rPr>
              <w:t>ceux-ci.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D4FCBAA" w14:textId="09A60F4D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594516CB" w14:textId="6359DDFD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4A884203" w14:textId="4A1D5BDC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D027C7" w:rsidRPr="00E2752E" w14:paraId="3645BEA7" w14:textId="77777777" w:rsidTr="00021992">
        <w:trPr>
          <w:trHeight w:val="689"/>
        </w:trPr>
        <w:tc>
          <w:tcPr>
            <w:tcW w:w="7933" w:type="dxa"/>
            <w:shd w:val="clear" w:color="auto" w:fill="auto"/>
          </w:tcPr>
          <w:p w14:paraId="43DAABF2" w14:textId="4F71D667" w:rsidR="00D027C7" w:rsidRPr="00E2752E" w:rsidRDefault="00D027C7" w:rsidP="00D027C7">
            <w:pPr>
              <w:rPr>
                <w:rFonts w:ascii="SuisseIntl-Regular" w:hAnsi="SuisseIntl-Regular"/>
                <w:sz w:val="18"/>
              </w:rPr>
            </w:pPr>
            <w:r w:rsidRPr="00E2752E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E2752E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E2752E">
              <w:rPr>
                <w:rFonts w:ascii="SuisseIntl-Regular" w:hAnsi="SuisseIntl-Regular"/>
                <w:sz w:val="18"/>
              </w:rPr>
              <w:t xml:space="preserve"> : </w:t>
            </w:r>
            <w:r w:rsidR="00E2752E">
              <w:rPr>
                <w:rFonts w:ascii="SuisseIntl-Regular" w:hAnsi="SuisseIntl-Regular"/>
                <w:sz w:val="18"/>
              </w:rPr>
              <w:t>aide</w:t>
            </w:r>
            <w:r w:rsidRPr="00E2752E">
              <w:rPr>
                <w:rFonts w:ascii="SuisseIntl-Regular" w:hAnsi="SuisseIntl-Regular"/>
                <w:sz w:val="18"/>
              </w:rPr>
              <w:t xml:space="preserve"> les apprenants à</w:t>
            </w:r>
            <w:r w:rsidR="00E2752E" w:rsidRPr="00E2752E">
              <w:rPr>
                <w:rFonts w:ascii="SuisseIntl-Regular" w:hAnsi="SuisseIntl-Regular"/>
                <w:sz w:val="18"/>
              </w:rPr>
              <w:t xml:space="preserve"> reconnaître les codes des communications numériques</w:t>
            </w:r>
            <w:r w:rsidR="00E2752E">
              <w:rPr>
                <w:rFonts w:ascii="SuisseIntl-Regular" w:hAnsi="SuisseIntl-Regular"/>
                <w:sz w:val="18"/>
              </w:rPr>
              <w:t xml:space="preserve"> appropriés.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7032946" w14:textId="77777777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2" w:type="dxa"/>
            <w:vAlign w:val="center"/>
          </w:tcPr>
          <w:p w14:paraId="0F532B6A" w14:textId="77777777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04B531D7" w14:textId="77777777" w:rsidR="00D027C7" w:rsidRPr="00E2752E" w:rsidRDefault="00D027C7" w:rsidP="00D027C7">
            <w:pPr>
              <w:jc w:val="center"/>
              <w:rPr>
                <w:rFonts w:ascii="SuisseIntl-Regular" w:hAnsi="SuisseIntl-Regular"/>
                <w:sz w:val="18"/>
              </w:rPr>
            </w:pPr>
          </w:p>
        </w:tc>
      </w:tr>
      <w:tr w:rsidR="00D027C7" w14:paraId="07B29EF0" w14:textId="77777777" w:rsidTr="00021992">
        <w:tc>
          <w:tcPr>
            <w:tcW w:w="14390" w:type="dxa"/>
            <w:gridSpan w:val="4"/>
          </w:tcPr>
          <w:p w14:paraId="2CAFD354" w14:textId="77777777" w:rsidR="00D027C7" w:rsidRDefault="00D027C7" w:rsidP="00D027C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704AFC01" w14:textId="77777777" w:rsidR="00D027C7" w:rsidRPr="000F2847" w:rsidRDefault="00D027C7" w:rsidP="00D027C7">
            <w:pPr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761FAE79" w14:textId="77777777" w:rsidR="004C6EF3" w:rsidRDefault="004C6EF3">
      <w:pPr>
        <w:rPr>
          <w:rFonts w:ascii="SuisseIntl-Regular" w:hAnsi="SuisseIntl-Regular"/>
          <w:sz w:val="20"/>
        </w:rPr>
      </w:pPr>
      <w:r>
        <w:rPr>
          <w:rFonts w:ascii="SuisseIntl-Regular" w:hAnsi="SuisseIntl-Regular"/>
          <w:sz w:val="20"/>
        </w:rPr>
        <w:br w:type="page"/>
      </w:r>
    </w:p>
    <w:p w14:paraId="7A6551FA" w14:textId="4A5C3059" w:rsidR="002F0816" w:rsidRDefault="005764DD" w:rsidP="002449B1">
      <w:pPr>
        <w:spacing w:after="0"/>
        <w:contextualSpacing/>
        <w:rPr>
          <w:rFonts w:ascii="GTWalsheimProBold" w:hAnsi="GTWalsheimProBold"/>
          <w:color w:val="1C2534"/>
        </w:rPr>
      </w:pPr>
      <w:r w:rsidRPr="002F0816">
        <w:rPr>
          <w:rFonts w:ascii="GTWalsheimProBold" w:hAnsi="GTWalsheimProBold"/>
          <w:color w:val="1C2534"/>
        </w:rPr>
        <w:lastRenderedPageBreak/>
        <w:t xml:space="preserve">ACTIVITÉ </w:t>
      </w:r>
      <w:r>
        <w:rPr>
          <w:rFonts w:ascii="GTWalsheimProBold" w:hAnsi="GTWalsheimProBold"/>
          <w:color w:val="1C2534"/>
        </w:rPr>
        <w:t>6 - TOUS PAREIL</w:t>
      </w:r>
    </w:p>
    <w:p w14:paraId="3485C712" w14:textId="77777777" w:rsidR="005764DD" w:rsidRDefault="005764DD" w:rsidP="002449B1">
      <w:pPr>
        <w:spacing w:after="0"/>
        <w:contextualSpacing/>
        <w:rPr>
          <w:rFonts w:ascii="SuisseIntl-Regular" w:hAnsi="SuisseIntl-Regular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276"/>
        <w:gridCol w:w="1276"/>
        <w:gridCol w:w="1276"/>
        <w:gridCol w:w="1275"/>
        <w:gridCol w:w="1354"/>
      </w:tblGrid>
      <w:tr w:rsidR="00D91518" w14:paraId="0B5AF7C7" w14:textId="77777777" w:rsidTr="000D3674">
        <w:tc>
          <w:tcPr>
            <w:tcW w:w="14390" w:type="dxa"/>
            <w:gridSpan w:val="7"/>
          </w:tcPr>
          <w:p w14:paraId="30DF8E18" w14:textId="36444F84" w:rsidR="00D91518" w:rsidRPr="00C62671" w:rsidRDefault="00D91518" w:rsidP="006B7729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>COMPÉTENCE 3</w:t>
            </w:r>
          </w:p>
        </w:tc>
      </w:tr>
      <w:tr w:rsidR="00D91518" w14:paraId="377E9AF7" w14:textId="77777777" w:rsidTr="000D3674">
        <w:tc>
          <w:tcPr>
            <w:tcW w:w="1555" w:type="dxa"/>
            <w:shd w:val="clear" w:color="auto" w:fill="FCA63D"/>
            <w:vAlign w:val="center"/>
          </w:tcPr>
          <w:p w14:paraId="3BE04497" w14:textId="77777777" w:rsidR="00D91518" w:rsidRPr="00F83129" w:rsidRDefault="00D91518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Critères</w:t>
            </w:r>
          </w:p>
        </w:tc>
        <w:tc>
          <w:tcPr>
            <w:tcW w:w="6378" w:type="dxa"/>
            <w:shd w:val="clear" w:color="auto" w:fill="FCA63D"/>
            <w:vAlign w:val="center"/>
          </w:tcPr>
          <w:p w14:paraId="25B430A5" w14:textId="77777777" w:rsidR="00D91518" w:rsidRPr="00F83129" w:rsidRDefault="00D91518" w:rsidP="000D3674">
            <w:pPr>
              <w:jc w:val="center"/>
              <w:rPr>
                <w:rFonts w:ascii="GTWalsheimProBold" w:hAnsi="GTWalsheimProBold"/>
                <w:b/>
              </w:rPr>
            </w:pPr>
            <w:r w:rsidRPr="00F83129">
              <w:rPr>
                <w:rFonts w:ascii="GTWalsheimProBold" w:hAnsi="GTWalsheimProBold"/>
                <w:b/>
              </w:rPr>
              <w:t>Éléments observables</w:t>
            </w:r>
          </w:p>
        </w:tc>
        <w:tc>
          <w:tcPr>
            <w:tcW w:w="1276" w:type="dxa"/>
            <w:vAlign w:val="center"/>
          </w:tcPr>
          <w:p w14:paraId="0CBAF0FA" w14:textId="77777777" w:rsidR="00D91518" w:rsidRPr="00F83129" w:rsidRDefault="00D91518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remarquablement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7ABB61C9" w14:textId="77777777" w:rsidR="00D91518" w:rsidRPr="00F83129" w:rsidRDefault="00D91518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de manière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satisfaisante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6" w:type="dxa"/>
            <w:vAlign w:val="center"/>
          </w:tcPr>
          <w:p w14:paraId="01A35A5A" w14:textId="77777777" w:rsidR="00D91518" w:rsidRPr="00F83129" w:rsidRDefault="00D91518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>
              <w:rPr>
                <w:rFonts w:ascii="SuisseIntl-Regular" w:hAnsi="SuisseIntl-Regular"/>
                <w:sz w:val="16"/>
              </w:rPr>
              <w:t xml:space="preserve">au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minimum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275" w:type="dxa"/>
            <w:vAlign w:val="center"/>
          </w:tcPr>
          <w:p w14:paraId="72CDEBC2" w14:textId="77777777" w:rsidR="00D91518" w:rsidRPr="00F83129" w:rsidRDefault="00D91518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sz w:val="16"/>
              </w:rPr>
              <w:t xml:space="preserve">Répond </w:t>
            </w: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très peu</w:t>
            </w:r>
            <w:r w:rsidRPr="00F83129">
              <w:rPr>
                <w:rFonts w:ascii="SuisseIntl-Regular" w:hAnsi="SuisseIntl-Regular"/>
                <w:sz w:val="16"/>
              </w:rPr>
              <w:t xml:space="preserve"> aux exigences</w:t>
            </w:r>
          </w:p>
        </w:tc>
        <w:tc>
          <w:tcPr>
            <w:tcW w:w="1354" w:type="dxa"/>
            <w:vAlign w:val="center"/>
          </w:tcPr>
          <w:p w14:paraId="60DA731A" w14:textId="77777777" w:rsidR="00D91518" w:rsidRPr="00F83129" w:rsidRDefault="00D91518" w:rsidP="000D3674">
            <w:pPr>
              <w:jc w:val="center"/>
              <w:rPr>
                <w:rFonts w:ascii="SuisseIntl-Regular" w:hAnsi="SuisseIntl-Regular"/>
                <w:sz w:val="16"/>
              </w:rPr>
            </w:pPr>
            <w:r w:rsidRPr="00F83129">
              <w:rPr>
                <w:rFonts w:ascii="SuisseIntl-Regular" w:hAnsi="SuisseIntl-Regular"/>
                <w:b/>
                <w:color w:val="FF2E0D"/>
                <w:sz w:val="16"/>
              </w:rPr>
              <w:t>Ne répond pas</w:t>
            </w:r>
            <w:r w:rsidRPr="00F83129">
              <w:rPr>
                <w:rFonts w:ascii="SuisseIntl-Regular" w:hAnsi="SuisseIntl-Regular"/>
                <w:color w:val="FF2E0D"/>
                <w:sz w:val="16"/>
              </w:rPr>
              <w:t xml:space="preserve"> </w:t>
            </w:r>
            <w:r w:rsidRPr="00F83129">
              <w:rPr>
                <w:rFonts w:ascii="SuisseIntl-Regular" w:hAnsi="SuisseIntl-Regular"/>
                <w:sz w:val="16"/>
              </w:rPr>
              <w:t>aux exigences</w:t>
            </w:r>
          </w:p>
        </w:tc>
      </w:tr>
      <w:tr w:rsidR="00D91518" w14:paraId="63BFE0BC" w14:textId="77777777" w:rsidTr="000D3674">
        <w:tc>
          <w:tcPr>
            <w:tcW w:w="1555" w:type="dxa"/>
            <w:vMerge w:val="restart"/>
            <w:vAlign w:val="center"/>
          </w:tcPr>
          <w:p w14:paraId="0F0BCC80" w14:textId="77777777" w:rsidR="00D91518" w:rsidRPr="003B1A5B" w:rsidRDefault="00D91518" w:rsidP="000D3674">
            <w:pPr>
              <w:jc w:val="center"/>
              <w:rPr>
                <w:rFonts w:ascii="SuisseIntl-Regular" w:hAnsi="SuisseIntl-Regular"/>
                <w:b/>
              </w:rPr>
            </w:pPr>
            <w:r>
              <w:rPr>
                <w:rFonts w:ascii="SuisseIntl-Regular" w:hAnsi="SuisseIntl-Regular"/>
                <w:b/>
              </w:rPr>
              <w:t>Élaborer un point de vue</w:t>
            </w:r>
          </w:p>
        </w:tc>
        <w:tc>
          <w:tcPr>
            <w:tcW w:w="6378" w:type="dxa"/>
          </w:tcPr>
          <w:p w14:paraId="52B10B03" w14:textId="77777777" w:rsidR="00D91518" w:rsidRPr="002D5DF7" w:rsidRDefault="00D91518" w:rsidP="00D91518">
            <w:pPr>
              <w:spacing w:after="160"/>
              <w:rPr>
                <w:rFonts w:ascii="SuisseIntl-Regular" w:hAnsi="SuisseIntl-Regular"/>
                <w:sz w:val="18"/>
              </w:rPr>
            </w:pPr>
            <w:r w:rsidRPr="002D5DF7">
              <w:rPr>
                <w:rFonts w:ascii="SuisseIntl-Regular" w:hAnsi="SuisseIntl-Regular"/>
                <w:sz w:val="20"/>
              </w:rPr>
              <w:t xml:space="preserve">L’élève </w:t>
            </w:r>
            <w:r>
              <w:rPr>
                <w:rFonts w:ascii="SuisseIntl-Regular" w:hAnsi="SuisseIntl-Regular"/>
                <w:b/>
                <w:color w:val="FF2E0D"/>
                <w:sz w:val="20"/>
              </w:rPr>
              <w:t xml:space="preserve">utilise </w:t>
            </w:r>
            <w:r>
              <w:rPr>
                <w:rFonts w:ascii="SuisseIntl-Regular" w:hAnsi="SuisseIntl-Regular"/>
                <w:sz w:val="20"/>
              </w:rPr>
              <w:t xml:space="preserve">ses ressources et </w:t>
            </w:r>
            <w:r w:rsidRPr="00D91518">
              <w:rPr>
                <w:rFonts w:ascii="SuisseIntl-Regular" w:hAnsi="SuisseIntl-Regular"/>
                <w:b/>
                <w:color w:val="FF2E0D"/>
                <w:sz w:val="20"/>
              </w:rPr>
              <w:t>cherche</w:t>
            </w:r>
            <w:r>
              <w:rPr>
                <w:rFonts w:ascii="SuisseIntl-Regular" w:hAnsi="SuisseIntl-Regular"/>
                <w:sz w:val="20"/>
              </w:rPr>
              <w:t xml:space="preserve"> de l’information sur l’objet du dialogue.</w:t>
            </w:r>
            <w:r w:rsidRPr="002D5DF7">
              <w:rPr>
                <w:rFonts w:ascii="SuisseIntl-Regular" w:hAnsi="SuisseIntl-Regular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005AFD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1AF8123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4FA04D8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6987FE1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236E9110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D91518" w14:paraId="76CD8769" w14:textId="77777777" w:rsidTr="00D91518">
        <w:trPr>
          <w:trHeight w:val="228"/>
        </w:trPr>
        <w:tc>
          <w:tcPr>
            <w:tcW w:w="1555" w:type="dxa"/>
            <w:vMerge/>
          </w:tcPr>
          <w:p w14:paraId="531D88E7" w14:textId="77777777" w:rsidR="00D91518" w:rsidRPr="00532C53" w:rsidRDefault="00D91518" w:rsidP="000D3674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2F19E261" w14:textId="77777777" w:rsidR="00D91518" w:rsidRPr="00D91518" w:rsidRDefault="00D91518" w:rsidP="00D91518">
            <w:pPr>
              <w:spacing w:after="160"/>
              <w:rPr>
                <w:rFonts w:ascii="SuisseIntl-Regular" w:hAnsi="SuisseIntl-Regular"/>
                <w:sz w:val="18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>
              <w:rPr>
                <w:rFonts w:ascii="SuisseIntl-Regular" w:hAnsi="SuisseIntl-Regular"/>
                <w:b/>
                <w:color w:val="FF2E0D"/>
                <w:sz w:val="20"/>
              </w:rPr>
              <w:t>réalise une ébauche</w:t>
            </w:r>
            <w:r>
              <w:rPr>
                <w:rFonts w:ascii="SuisseIntl-Regular" w:hAnsi="SuisseIntl-Regular"/>
                <w:sz w:val="20"/>
              </w:rPr>
              <w:t xml:space="preserve"> de point de vue.</w:t>
            </w:r>
          </w:p>
        </w:tc>
        <w:tc>
          <w:tcPr>
            <w:tcW w:w="1276" w:type="dxa"/>
            <w:vAlign w:val="center"/>
          </w:tcPr>
          <w:p w14:paraId="0F0E82A0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AB5F05E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0D3217C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6EB87BFE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3679B97B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D91518" w14:paraId="781A51ED" w14:textId="77777777" w:rsidTr="00D91518">
        <w:trPr>
          <w:trHeight w:val="93"/>
        </w:trPr>
        <w:tc>
          <w:tcPr>
            <w:tcW w:w="1555" w:type="dxa"/>
            <w:vMerge/>
          </w:tcPr>
          <w:p w14:paraId="45D0BE48" w14:textId="77777777" w:rsidR="00D91518" w:rsidRPr="00532C53" w:rsidRDefault="00D91518" w:rsidP="000D3674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7420A2CD" w14:textId="77777777" w:rsidR="00D91518" w:rsidRDefault="00D91518" w:rsidP="00D91518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D91518">
              <w:rPr>
                <w:rFonts w:ascii="SuisseIntl-Regular" w:hAnsi="SuisseIntl-Regular"/>
                <w:b/>
                <w:color w:val="FF2E0D"/>
                <w:sz w:val="20"/>
              </w:rPr>
              <w:t>anticipe</w:t>
            </w:r>
            <w:r>
              <w:rPr>
                <w:rFonts w:ascii="SuisseIntl-Regular" w:hAnsi="SuisseIntl-Regular"/>
                <w:sz w:val="20"/>
              </w:rPr>
              <w:t xml:space="preserve"> des objections et des clarifications à apporter.</w:t>
            </w:r>
          </w:p>
        </w:tc>
        <w:tc>
          <w:tcPr>
            <w:tcW w:w="1276" w:type="dxa"/>
            <w:vAlign w:val="center"/>
          </w:tcPr>
          <w:p w14:paraId="231279BA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6D493BD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43471DB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B00C13E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0702238B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D91518" w14:paraId="36235207" w14:textId="77777777" w:rsidTr="00D91518">
        <w:trPr>
          <w:trHeight w:val="70"/>
        </w:trPr>
        <w:tc>
          <w:tcPr>
            <w:tcW w:w="1555" w:type="dxa"/>
            <w:vMerge/>
          </w:tcPr>
          <w:p w14:paraId="24C5E769" w14:textId="77777777" w:rsidR="00D91518" w:rsidRPr="00532C53" w:rsidRDefault="00D91518" w:rsidP="000D3674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574B79CA" w14:textId="77777777" w:rsidR="00D91518" w:rsidRDefault="00D91518" w:rsidP="00D91518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D91518">
              <w:rPr>
                <w:rFonts w:ascii="SuisseIntl-Regular" w:hAnsi="SuisseIntl-Regular"/>
                <w:b/>
                <w:color w:val="FF2E0D"/>
                <w:sz w:val="20"/>
              </w:rPr>
              <w:t>valide</w:t>
            </w:r>
            <w:r>
              <w:rPr>
                <w:rFonts w:ascii="SuisseIntl-Regular" w:hAnsi="SuisseIntl-Regular"/>
                <w:sz w:val="20"/>
              </w:rPr>
              <w:t xml:space="preserve"> son point de vue.</w:t>
            </w:r>
          </w:p>
        </w:tc>
        <w:tc>
          <w:tcPr>
            <w:tcW w:w="1276" w:type="dxa"/>
            <w:vAlign w:val="center"/>
          </w:tcPr>
          <w:p w14:paraId="058C21A3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F3293A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A818D0E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70D3D03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21EA5749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D91518" w14:paraId="2B2F8B72" w14:textId="77777777" w:rsidTr="00D91518">
        <w:trPr>
          <w:trHeight w:val="128"/>
        </w:trPr>
        <w:tc>
          <w:tcPr>
            <w:tcW w:w="1555" w:type="dxa"/>
            <w:vMerge/>
          </w:tcPr>
          <w:p w14:paraId="040EAD77" w14:textId="77777777" w:rsidR="00D91518" w:rsidRPr="00532C53" w:rsidRDefault="00D91518" w:rsidP="000D3674">
            <w:pPr>
              <w:rPr>
                <w:rFonts w:ascii="SuisseIntl-Regular" w:hAnsi="SuisseIntl-Regular"/>
              </w:rPr>
            </w:pPr>
          </w:p>
        </w:tc>
        <w:tc>
          <w:tcPr>
            <w:tcW w:w="6378" w:type="dxa"/>
          </w:tcPr>
          <w:p w14:paraId="42215651" w14:textId="77777777" w:rsidR="00D91518" w:rsidRDefault="00D91518" w:rsidP="00D91518">
            <w:pPr>
              <w:spacing w:after="160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 xml:space="preserve">L’élève </w:t>
            </w:r>
            <w:r w:rsidRPr="00D91518">
              <w:rPr>
                <w:rFonts w:ascii="SuisseIntl-Regular" w:hAnsi="SuisseIntl-Regular"/>
                <w:b/>
                <w:color w:val="FF2E0D"/>
                <w:sz w:val="20"/>
              </w:rPr>
              <w:t>revient</w:t>
            </w:r>
            <w:r>
              <w:rPr>
                <w:rFonts w:ascii="SuisseIntl-Regular" w:hAnsi="SuisseIntl-Regular"/>
                <w:sz w:val="20"/>
              </w:rPr>
              <w:t xml:space="preserve"> sur sa démarche.</w:t>
            </w:r>
          </w:p>
        </w:tc>
        <w:tc>
          <w:tcPr>
            <w:tcW w:w="1276" w:type="dxa"/>
            <w:vAlign w:val="center"/>
          </w:tcPr>
          <w:p w14:paraId="13F94216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C69059B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408ED51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5850662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7B529BCA" w14:textId="77777777" w:rsidR="00D91518" w:rsidRDefault="00D91518" w:rsidP="000D3674">
            <w:pPr>
              <w:jc w:val="center"/>
              <w:rPr>
                <w:rFonts w:ascii="SuisseIntl-Regular" w:hAnsi="SuisseIntl-Regular"/>
                <w:sz w:val="20"/>
              </w:rPr>
            </w:pPr>
            <w:r>
              <w:rPr>
                <w:rFonts w:ascii="SuisseIntl-Regular" w:hAnsi="SuisseIntl-Regular"/>
                <w:sz w:val="20"/>
              </w:rPr>
              <w:t>1</w:t>
            </w:r>
          </w:p>
        </w:tc>
      </w:tr>
      <w:tr w:rsidR="00D91518" w14:paraId="635FA0A7" w14:textId="77777777" w:rsidTr="000D3674">
        <w:tc>
          <w:tcPr>
            <w:tcW w:w="13036" w:type="dxa"/>
            <w:gridSpan w:val="6"/>
          </w:tcPr>
          <w:p w14:paraId="5A056004" w14:textId="77777777" w:rsidR="00D91518" w:rsidRDefault="00D91518" w:rsidP="000F2847">
            <w:pPr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0B5CEEA1" w14:textId="77777777" w:rsidR="00D91518" w:rsidRDefault="00D91518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  <w:p w14:paraId="1B415DDC" w14:textId="731F1B08" w:rsidR="000F2847" w:rsidRPr="006569D4" w:rsidRDefault="000F2847" w:rsidP="00D06200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</w:p>
        </w:tc>
        <w:tc>
          <w:tcPr>
            <w:tcW w:w="1354" w:type="dxa"/>
          </w:tcPr>
          <w:p w14:paraId="35BA83AF" w14:textId="77777777" w:rsidR="00D91518" w:rsidRPr="002D03F6" w:rsidRDefault="00D91518" w:rsidP="000F2847">
            <w:pPr>
              <w:jc w:val="center"/>
              <w:rPr>
                <w:rFonts w:ascii="SuisseIntl-Regular" w:hAnsi="SuisseIntl-Regular"/>
                <w:b/>
                <w:sz w:val="18"/>
              </w:rPr>
            </w:pPr>
            <w:r w:rsidRPr="002D03F6">
              <w:rPr>
                <w:rFonts w:ascii="SuisseIntl-Regular" w:hAnsi="SuisseIntl-Regular"/>
                <w:b/>
                <w:sz w:val="18"/>
              </w:rPr>
              <w:t>Résultat</w:t>
            </w:r>
          </w:p>
          <w:p w14:paraId="4F5AA458" w14:textId="77777777" w:rsidR="00D91518" w:rsidRPr="006569D4" w:rsidRDefault="00D91518" w:rsidP="00D06200">
            <w:pPr>
              <w:jc w:val="center"/>
              <w:rPr>
                <w:rFonts w:ascii="SuisseIntl-Regular" w:hAnsi="SuisseIntl-Regular"/>
                <w:b/>
                <w:sz w:val="20"/>
              </w:rPr>
            </w:pPr>
          </w:p>
        </w:tc>
      </w:tr>
    </w:tbl>
    <w:p w14:paraId="66A31AF4" w14:textId="4DB798FA" w:rsidR="00D91518" w:rsidRDefault="00D91518">
      <w:pPr>
        <w:rPr>
          <w:rFonts w:ascii="SuisseIntl-Regular" w:hAnsi="SuisseIntl-Regular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152"/>
        <w:gridCol w:w="2152"/>
        <w:gridCol w:w="2153"/>
      </w:tblGrid>
      <w:tr w:rsidR="00D027C7" w14:paraId="4B2AFFE4" w14:textId="77777777" w:rsidTr="00021992">
        <w:tc>
          <w:tcPr>
            <w:tcW w:w="14390" w:type="dxa"/>
            <w:gridSpan w:val="4"/>
          </w:tcPr>
          <w:p w14:paraId="0541DF95" w14:textId="77777777" w:rsidR="00D027C7" w:rsidRPr="00C62671" w:rsidRDefault="00D027C7" w:rsidP="00021992">
            <w:pPr>
              <w:spacing w:before="60" w:after="60"/>
              <w:rPr>
                <w:rFonts w:ascii="GTWalsheimProBold" w:hAnsi="GTWalsheimProBold"/>
                <w:sz w:val="20"/>
              </w:rPr>
            </w:pPr>
            <w:r w:rsidRPr="002F0816">
              <w:rPr>
                <w:rFonts w:ascii="GTWalsheimProBold" w:hAnsi="GTWalsheimProBold"/>
                <w:color w:val="1C2534"/>
              </w:rPr>
              <w:t xml:space="preserve">COMPÉTENCE </w:t>
            </w:r>
            <w:r>
              <w:rPr>
                <w:rFonts w:ascii="GTWalsheimProBold" w:hAnsi="GTWalsheimProBold"/>
                <w:color w:val="1C2534"/>
              </w:rPr>
              <w:t xml:space="preserve">NUMÉRIQUE </w:t>
            </w:r>
          </w:p>
        </w:tc>
      </w:tr>
      <w:tr w:rsidR="00D027C7" w14:paraId="78C42934" w14:textId="77777777" w:rsidTr="00021992">
        <w:tc>
          <w:tcPr>
            <w:tcW w:w="14390" w:type="dxa"/>
            <w:gridSpan w:val="4"/>
            <w:shd w:val="clear" w:color="auto" w:fill="FCA63D"/>
            <w:vAlign w:val="center"/>
          </w:tcPr>
          <w:p w14:paraId="4BA7A079" w14:textId="77777777" w:rsidR="00D027C7" w:rsidRPr="00F83129" w:rsidRDefault="00D027C7" w:rsidP="00021992">
            <w:pPr>
              <w:spacing w:before="60" w:after="60"/>
              <w:rPr>
                <w:rFonts w:ascii="SuisseIntl-Regular" w:hAnsi="SuisseIntl-Regular"/>
                <w:sz w:val="16"/>
              </w:rPr>
            </w:pPr>
            <w:r>
              <w:rPr>
                <w:rFonts w:ascii="GTWalsheimProBold" w:hAnsi="GTWalsheimProBold"/>
                <w:b/>
              </w:rPr>
              <w:t xml:space="preserve">Dimension </w:t>
            </w:r>
            <w:r w:rsidRPr="00147D9C">
              <w:rPr>
                <w:rFonts w:ascii="GTWalsheimProBold" w:hAnsi="GTWalsheimProBold"/>
                <w:b/>
              </w:rPr>
              <w:t>2 – Développer et mobiliser ses habiletés technologiques</w:t>
            </w:r>
          </w:p>
        </w:tc>
      </w:tr>
      <w:tr w:rsidR="00D027C7" w14:paraId="2F3C1AC0" w14:textId="77777777" w:rsidTr="00D027C7">
        <w:tc>
          <w:tcPr>
            <w:tcW w:w="7933" w:type="dxa"/>
            <w:vMerge w:val="restart"/>
            <w:shd w:val="clear" w:color="auto" w:fill="auto"/>
            <w:vAlign w:val="center"/>
          </w:tcPr>
          <w:p w14:paraId="186DBBA2" w14:textId="77777777" w:rsidR="00D027C7" w:rsidRPr="00147D9C" w:rsidRDefault="00D027C7" w:rsidP="00021992">
            <w:pPr>
              <w:spacing w:before="60" w:after="60"/>
              <w:rPr>
                <w:rFonts w:ascii="GTWalsheimProBold" w:hAnsi="GTWalsheimProBold"/>
                <w:b/>
              </w:rPr>
            </w:pPr>
            <w:proofErr w:type="spellStart"/>
            <w:r>
              <w:rPr>
                <w:rFonts w:ascii="GTWalsheimProBold" w:hAnsi="GTWalsheimProBold"/>
                <w:b/>
              </w:rPr>
              <w:t>Élément.s</w:t>
            </w:r>
            <w:proofErr w:type="spellEnd"/>
            <w:r>
              <w:rPr>
                <w:rFonts w:ascii="GTWalsheimProBold" w:hAnsi="GTWalsheimProBold"/>
                <w:b/>
              </w:rPr>
              <w:t xml:space="preserve"> </w:t>
            </w:r>
            <w:proofErr w:type="spellStart"/>
            <w:r>
              <w:rPr>
                <w:rFonts w:ascii="GTWalsheimProBold" w:hAnsi="GTWalsheimProBold"/>
                <w:b/>
              </w:rPr>
              <w:t>ciblé.s</w:t>
            </w:r>
            <w:proofErr w:type="spellEnd"/>
          </w:p>
        </w:tc>
        <w:tc>
          <w:tcPr>
            <w:tcW w:w="6457" w:type="dxa"/>
            <w:gridSpan w:val="3"/>
            <w:tcBorders>
              <w:bottom w:val="nil"/>
            </w:tcBorders>
            <w:shd w:val="clear" w:color="auto" w:fill="4D8BB5" w:themeFill="accent1"/>
            <w:vAlign w:val="center"/>
          </w:tcPr>
          <w:p w14:paraId="44C4068D" w14:textId="77777777" w:rsidR="00D027C7" w:rsidRPr="00147D9C" w:rsidRDefault="00D027C7" w:rsidP="00021992">
            <w:pPr>
              <w:spacing w:before="60" w:after="60"/>
              <w:jc w:val="center"/>
              <w:rPr>
                <w:rFonts w:ascii="GTWalsheimProBold" w:hAnsi="GTWalsheimProBold"/>
                <w:b/>
              </w:rPr>
            </w:pPr>
            <w:r w:rsidRPr="00E16FB6">
              <w:rPr>
                <w:rFonts w:ascii="GTWalsheimProBold" w:hAnsi="GTWalsheimProBold"/>
                <w:szCs w:val="24"/>
              </w:rPr>
              <w:t>Niveau</w:t>
            </w:r>
          </w:p>
        </w:tc>
      </w:tr>
      <w:tr w:rsidR="00D027C7" w14:paraId="11F11069" w14:textId="77777777" w:rsidTr="00D027C7">
        <w:tc>
          <w:tcPr>
            <w:tcW w:w="7933" w:type="dxa"/>
            <w:vMerge/>
            <w:shd w:val="clear" w:color="auto" w:fill="auto"/>
            <w:vAlign w:val="center"/>
          </w:tcPr>
          <w:p w14:paraId="30D1A901" w14:textId="77777777" w:rsidR="00D027C7" w:rsidRDefault="00D027C7" w:rsidP="00D027C7">
            <w:pPr>
              <w:spacing w:before="60" w:after="60"/>
              <w:rPr>
                <w:rFonts w:ascii="GTWalsheimProBold" w:hAnsi="GTWalsheimProBold"/>
                <w:b/>
              </w:rPr>
            </w:pPr>
          </w:p>
        </w:tc>
        <w:tc>
          <w:tcPr>
            <w:tcW w:w="2152" w:type="dxa"/>
            <w:tcBorders>
              <w:top w:val="nil"/>
            </w:tcBorders>
            <w:shd w:val="clear" w:color="auto" w:fill="4D8BB5" w:themeFill="accent1"/>
            <w:vAlign w:val="center"/>
          </w:tcPr>
          <w:p w14:paraId="7F253E08" w14:textId="301CC92D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Débutant</w:t>
            </w:r>
          </w:p>
        </w:tc>
        <w:tc>
          <w:tcPr>
            <w:tcW w:w="2152" w:type="dxa"/>
            <w:tcBorders>
              <w:top w:val="nil"/>
            </w:tcBorders>
            <w:shd w:val="clear" w:color="auto" w:fill="4D8BB5" w:themeFill="accent1"/>
            <w:vAlign w:val="center"/>
          </w:tcPr>
          <w:p w14:paraId="52C9C878" w14:textId="5B5E8608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Intermédiaire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4D8BB5" w:themeFill="accent1"/>
            <w:vAlign w:val="center"/>
          </w:tcPr>
          <w:p w14:paraId="764D638D" w14:textId="5448D412" w:rsidR="00D027C7" w:rsidRPr="00E16FB6" w:rsidRDefault="00D027C7" w:rsidP="00D027C7">
            <w:pPr>
              <w:spacing w:before="60" w:after="60"/>
              <w:jc w:val="center"/>
              <w:rPr>
                <w:rFonts w:ascii="GTWalsheimProBold" w:hAnsi="GTWalsheimProBold"/>
                <w:szCs w:val="24"/>
              </w:rPr>
            </w:pPr>
            <w:r>
              <w:rPr>
                <w:rFonts w:ascii="SuisseIntl-Regular" w:hAnsi="SuisseIntl-Regular"/>
                <w:sz w:val="20"/>
              </w:rPr>
              <w:t>Avancé</w:t>
            </w:r>
          </w:p>
        </w:tc>
      </w:tr>
      <w:tr w:rsidR="00D027C7" w14:paraId="6E57259A" w14:textId="77777777" w:rsidTr="00D027C7">
        <w:trPr>
          <w:trHeight w:val="630"/>
        </w:trPr>
        <w:tc>
          <w:tcPr>
            <w:tcW w:w="7933" w:type="dxa"/>
            <w:shd w:val="clear" w:color="auto" w:fill="auto"/>
          </w:tcPr>
          <w:p w14:paraId="02C89953" w14:textId="78022B98" w:rsidR="00D027C7" w:rsidRPr="00D027C7" w:rsidRDefault="00D027C7" w:rsidP="00D027C7">
            <w:pPr>
              <w:rPr>
                <w:rFonts w:ascii="SuisseIntl-Regular" w:hAnsi="SuisseIntl-Regular"/>
                <w:sz w:val="18"/>
              </w:rPr>
            </w:pPr>
            <w:r w:rsidRPr="00D027C7">
              <w:rPr>
                <w:rFonts w:ascii="SuisseIntl-Regular" w:hAnsi="SuisseIntl-Regular"/>
                <w:sz w:val="18"/>
              </w:rPr>
              <w:t>En situation d’apprentissage, l’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apprenant.e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apprend à </w:t>
            </w:r>
            <w:r w:rsidRPr="00D027C7">
              <w:rPr>
                <w:rFonts w:ascii="SuisseIntl-Regular" w:hAnsi="SuisseIntl-Regular"/>
                <w:sz w:val="18"/>
              </w:rPr>
              <w:t xml:space="preserve">utiliser des outils d’écriture collaborative et à coordonner les interventions des membres de son équipe. 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4AEB22F" w14:textId="2C6325B0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1CF69549" w14:textId="068B630A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3AC9E4B1" w14:textId="45AC858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455AF67C" w14:textId="77777777" w:rsidTr="00D027C7">
        <w:trPr>
          <w:trHeight w:val="554"/>
        </w:trPr>
        <w:tc>
          <w:tcPr>
            <w:tcW w:w="7933" w:type="dxa"/>
            <w:shd w:val="clear" w:color="auto" w:fill="auto"/>
          </w:tcPr>
          <w:p w14:paraId="204A73D7" w14:textId="620B8EC6" w:rsidR="00D027C7" w:rsidRPr="00D027C7" w:rsidRDefault="00D027C7" w:rsidP="00D027C7">
            <w:pPr>
              <w:rPr>
                <w:rFonts w:ascii="SuisseIntl-Regular" w:hAnsi="SuisseIntl-Regular"/>
                <w:sz w:val="18"/>
              </w:rPr>
            </w:pPr>
            <w:r w:rsidRPr="00D027C7">
              <w:rPr>
                <w:rFonts w:ascii="SuisseIntl-Regular" w:hAnsi="SuisseIntl-Regular"/>
                <w:sz w:val="18"/>
              </w:rPr>
              <w:t xml:space="preserve">En situation d’enseignement, le/la </w:t>
            </w:r>
            <w:proofErr w:type="spellStart"/>
            <w:r w:rsidRPr="00D027C7">
              <w:rPr>
                <w:rFonts w:ascii="SuisseIntl-Regular" w:hAnsi="SuisseIntl-Regular"/>
                <w:sz w:val="18"/>
              </w:rPr>
              <w:t>formateur.trice</w:t>
            </w:r>
            <w:proofErr w:type="spellEnd"/>
            <w:r w:rsidRPr="00D027C7">
              <w:rPr>
                <w:rFonts w:ascii="SuisseIntl-Regular" w:hAnsi="SuisseIntl-Regular"/>
                <w:sz w:val="18"/>
              </w:rPr>
              <w:t xml:space="preserve"> : initie les apprenants à</w:t>
            </w:r>
            <w:r w:rsidRPr="00D027C7">
              <w:rPr>
                <w:rFonts w:ascii="SuisseIntl-Regular" w:hAnsi="SuisseIntl-Regular"/>
                <w:sz w:val="18"/>
              </w:rPr>
              <w:t xml:space="preserve"> la rédaction collaborative et aux normes de la rédaction en format numérique.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34AD259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487498F7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  <w:tc>
          <w:tcPr>
            <w:tcW w:w="2153" w:type="dxa"/>
            <w:vAlign w:val="center"/>
          </w:tcPr>
          <w:p w14:paraId="3C1D2681" w14:textId="77777777" w:rsidR="00D027C7" w:rsidRDefault="00D027C7" w:rsidP="00D027C7">
            <w:pPr>
              <w:jc w:val="center"/>
              <w:rPr>
                <w:rFonts w:ascii="SuisseIntl-Regular" w:hAnsi="SuisseIntl-Regular"/>
                <w:sz w:val="20"/>
              </w:rPr>
            </w:pPr>
          </w:p>
        </w:tc>
      </w:tr>
      <w:tr w:rsidR="00D027C7" w14:paraId="6CFECA49" w14:textId="77777777" w:rsidTr="00021992">
        <w:tc>
          <w:tcPr>
            <w:tcW w:w="14390" w:type="dxa"/>
            <w:gridSpan w:val="4"/>
          </w:tcPr>
          <w:p w14:paraId="4DAEC1CC" w14:textId="77777777" w:rsidR="00D027C7" w:rsidRDefault="00D027C7" w:rsidP="00D027C7">
            <w:pPr>
              <w:contextualSpacing/>
              <w:rPr>
                <w:rFonts w:ascii="SuisseIntl-Regular" w:hAnsi="SuisseIntl-Regular"/>
                <w:b/>
                <w:sz w:val="20"/>
              </w:rPr>
            </w:pPr>
            <w:r w:rsidRPr="006569D4">
              <w:rPr>
                <w:rFonts w:ascii="SuisseIntl-Regular" w:hAnsi="SuisseIntl-Regular"/>
                <w:b/>
                <w:sz w:val="20"/>
              </w:rPr>
              <w:t>Commentaires de l’enseignant :</w:t>
            </w:r>
          </w:p>
          <w:p w14:paraId="444D8547" w14:textId="77777777" w:rsidR="00D027C7" w:rsidRPr="000F2847" w:rsidRDefault="00D027C7" w:rsidP="00D027C7">
            <w:pPr>
              <w:spacing w:after="160"/>
              <w:rPr>
                <w:rFonts w:ascii="SuisseIntl-Regular" w:hAnsi="SuisseIntl-Regular"/>
                <w:b/>
                <w:sz w:val="18"/>
              </w:rPr>
            </w:pPr>
            <w:r>
              <w:rPr>
                <w:rFonts w:ascii="SuisseIntl-Regular" w:hAnsi="SuisseIntl-Regular"/>
                <w:b/>
                <w:sz w:val="18"/>
              </w:rPr>
              <w:t xml:space="preserve"> </w:t>
            </w:r>
          </w:p>
        </w:tc>
      </w:tr>
    </w:tbl>
    <w:p w14:paraId="17749613" w14:textId="77777777" w:rsidR="005764DD" w:rsidRPr="00A557C4" w:rsidRDefault="005764DD">
      <w:pPr>
        <w:rPr>
          <w:rFonts w:ascii="SuisseIntl-Regular" w:hAnsi="SuisseIntl-Regular"/>
          <w:sz w:val="20"/>
        </w:rPr>
      </w:pPr>
    </w:p>
    <w:sectPr w:rsidR="005764DD" w:rsidRPr="00A557C4" w:rsidSect="00DA1581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247" w:right="720" w:bottom="720" w:left="720" w:header="510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9DDB" w14:textId="77777777" w:rsidR="00D87819" w:rsidRDefault="00D87819" w:rsidP="00A557C4">
      <w:pPr>
        <w:spacing w:after="0" w:line="240" w:lineRule="auto"/>
      </w:pPr>
      <w:r>
        <w:separator/>
      </w:r>
    </w:p>
  </w:endnote>
  <w:endnote w:type="continuationSeparator" w:id="0">
    <w:p w14:paraId="01A3D046" w14:textId="77777777" w:rsidR="00D87819" w:rsidRDefault="00D87819" w:rsidP="00A5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isseIntl-Regular">
    <w:altName w:val="Calibri"/>
    <w:panose1 w:val="020B05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Bold">
    <w:panose1 w:val="02000503040000020003"/>
    <w:charset w:val="00"/>
    <w:family w:val="auto"/>
    <w:pitch w:val="variable"/>
    <w:sig w:usb0="A00002AF" w:usb1="5000206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365813"/>
      <w:docPartObj>
        <w:docPartGallery w:val="Page Numbers (Bottom of Page)"/>
        <w:docPartUnique/>
      </w:docPartObj>
    </w:sdtPr>
    <w:sdtEndPr/>
    <w:sdtContent>
      <w:tbl>
        <w:tblPr>
          <w:tblStyle w:val="Grilledutableau"/>
          <w:tblW w:w="14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50"/>
          <w:gridCol w:w="7709"/>
          <w:gridCol w:w="5200"/>
        </w:tblGrid>
        <w:tr w:rsidR="001E653D" w:rsidRPr="000367C9" w14:paraId="42FD0096" w14:textId="77777777" w:rsidTr="001E653D">
          <w:tc>
            <w:tcPr>
              <w:tcW w:w="1550" w:type="dxa"/>
              <w:vAlign w:val="center"/>
            </w:tcPr>
            <w:p w14:paraId="4460333F" w14:textId="43F39CC3" w:rsidR="001E653D" w:rsidRPr="00E53A82" w:rsidRDefault="001E653D" w:rsidP="001E653D">
              <w:pPr>
                <w:pStyle w:val="Pieddepage"/>
                <w:rPr>
                  <w:lang w:val="en-CA"/>
                </w:rPr>
              </w:pPr>
              <w:r w:rsidRPr="00A42FAE">
                <w:rPr>
                  <w:noProof/>
                  <w:sz w:val="20"/>
                  <w:szCs w:val="20"/>
                  <w:lang w:eastAsia="fr-CA"/>
                </w:rPr>
                <w:drawing>
                  <wp:inline distT="0" distB="0" distL="0" distR="0" wp14:anchorId="7F0C4FE8" wp14:editId="16627A2F">
                    <wp:extent cx="783590" cy="276225"/>
                    <wp:effectExtent l="0" t="0" r="0" b="0"/>
                    <wp:docPr id="3" name="Imag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8289" cy="277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709" w:type="dxa"/>
              <w:vAlign w:val="center"/>
            </w:tcPr>
            <w:p w14:paraId="399AD061" w14:textId="06AB1A5F" w:rsidR="001E653D" w:rsidRPr="00F16FE9" w:rsidRDefault="001E653D" w:rsidP="001E653D">
              <w:pPr>
                <w:tabs>
                  <w:tab w:val="center" w:pos="4320"/>
                  <w:tab w:val="right" w:pos="8640"/>
                </w:tabs>
                <w:contextualSpacing/>
                <w:rPr>
                  <w:color w:val="516A96"/>
                  <w:sz w:val="18"/>
                  <w:szCs w:val="18"/>
                </w:rPr>
              </w:pPr>
              <w:r w:rsidRPr="00F16FE9">
                <w:rPr>
                  <w:color w:val="516A96"/>
                  <w:sz w:val="18"/>
                  <w:szCs w:val="18"/>
                </w:rPr>
                <w:t xml:space="preserve">Produit par la </w:t>
              </w:r>
              <w:hyperlink r:id="rId2" w:history="1">
                <w:r w:rsidRPr="00F16FE9">
                  <w:rPr>
                    <w:rStyle w:val="Lienhypertexte"/>
                    <w:color w:val="516A96"/>
                    <w:sz w:val="18"/>
                    <w:szCs w:val="18"/>
                  </w:rPr>
                  <w:t>Fondation Monique-Fitz-Back</w:t>
                </w:r>
              </w:hyperlink>
              <w:r w:rsidRPr="00F16FE9">
                <w:rPr>
                  <w:color w:val="516A96"/>
                  <w:sz w:val="18"/>
                  <w:szCs w:val="18"/>
                </w:rPr>
                <w:t xml:space="preserve"> | </w:t>
              </w:r>
              <w:r w:rsidR="006867C0">
                <w:rPr>
                  <w:color w:val="516A96"/>
                  <w:sz w:val="18"/>
                  <w:szCs w:val="18"/>
                </w:rPr>
                <w:t>Septembre</w:t>
              </w:r>
              <w:r w:rsidRPr="00F16FE9">
                <w:rPr>
                  <w:color w:val="516A96"/>
                  <w:sz w:val="18"/>
                  <w:szCs w:val="18"/>
                </w:rPr>
                <w:t xml:space="preserve"> 2021</w:t>
              </w:r>
            </w:p>
            <w:p w14:paraId="0338E093" w14:textId="77777777" w:rsidR="001E653D" w:rsidRPr="00DC2B49" w:rsidRDefault="00CA5EB0" w:rsidP="001E653D">
              <w:pPr>
                <w:pStyle w:val="Pieddepage"/>
                <w:tabs>
                  <w:tab w:val="left" w:pos="7200"/>
                </w:tabs>
                <w:contextualSpacing/>
                <w:rPr>
                  <w:lang w:val="en-CA"/>
                </w:rPr>
              </w:pPr>
              <w:hyperlink r:id="rId3" w:history="1">
                <w:r w:rsidR="001E653D" w:rsidRPr="00F16FE9">
                  <w:rPr>
                    <w:rStyle w:val="Lienhypertexte"/>
                    <w:color w:val="516A96"/>
                    <w:sz w:val="18"/>
                    <w:szCs w:val="18"/>
                    <w:lang w:val="en-CA"/>
                  </w:rPr>
                  <w:t>Creative Commons</w:t>
                </w:r>
              </w:hyperlink>
            </w:p>
          </w:tc>
          <w:tc>
            <w:tcPr>
              <w:tcW w:w="5200" w:type="dxa"/>
            </w:tcPr>
            <w:sdt>
              <w:sdtPr>
                <w:id w:val="-183529612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14:paraId="380C17E2" w14:textId="77777777" w:rsidR="001E653D" w:rsidRPr="000367C9" w:rsidRDefault="001E653D" w:rsidP="001E653D">
                  <w:pPr>
                    <w:pStyle w:val="Pieddepage"/>
                    <w:jc w:val="right"/>
                  </w:pPr>
                  <w:r w:rsidRPr="008F5995">
                    <w:rPr>
                      <w:rFonts w:ascii="GTWalsheimProBold" w:hAnsi="GTWalsheimProBold"/>
                      <w:b/>
                      <w:bCs/>
                      <w:color w:val="1C2534"/>
                      <w:sz w:val="32"/>
                      <w:szCs w:val="32"/>
                    </w:rPr>
                    <w:fldChar w:fldCharType="begin"/>
                  </w:r>
                  <w:r w:rsidRPr="008F5995">
                    <w:rPr>
                      <w:rFonts w:ascii="GTWalsheimProBold" w:hAnsi="GTWalsheimProBold"/>
                      <w:b/>
                      <w:bCs/>
                      <w:color w:val="1C2534"/>
                      <w:sz w:val="32"/>
                      <w:szCs w:val="32"/>
                    </w:rPr>
                    <w:instrText>PAGE   \* MERGEFORMAT</w:instrText>
                  </w:r>
                  <w:r w:rsidRPr="008F5995">
                    <w:rPr>
                      <w:rFonts w:ascii="GTWalsheimProBold" w:hAnsi="GTWalsheimProBold"/>
                      <w:b/>
                      <w:bCs/>
                      <w:color w:val="1C2534"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GTWalsheimProBold" w:hAnsi="GTWalsheimProBold"/>
                      <w:b/>
                      <w:bCs/>
                      <w:noProof/>
                      <w:color w:val="1C2534"/>
                      <w:sz w:val="32"/>
                      <w:szCs w:val="32"/>
                    </w:rPr>
                    <w:t>1</w:t>
                  </w:r>
                  <w:r w:rsidRPr="008F5995">
                    <w:rPr>
                      <w:rFonts w:ascii="GTWalsheimProBold" w:hAnsi="GTWalsheimProBold"/>
                      <w:b/>
                      <w:bCs/>
                      <w:color w:val="1C2534"/>
                      <w:sz w:val="32"/>
                      <w:szCs w:val="32"/>
                    </w:rPr>
                    <w:fldChar w:fldCharType="end"/>
                  </w:r>
                </w:p>
              </w:sdtContent>
            </w:sdt>
          </w:tc>
        </w:tr>
      </w:tbl>
      <w:p w14:paraId="71F4CD22" w14:textId="3BDB42E5" w:rsidR="002449B1" w:rsidRDefault="00CA5EB0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7709"/>
      <w:gridCol w:w="5200"/>
    </w:tblGrid>
    <w:tr w:rsidR="00E54F65" w:rsidRPr="000367C9" w14:paraId="0103851C" w14:textId="77777777" w:rsidTr="00E54F65">
      <w:tc>
        <w:tcPr>
          <w:tcW w:w="1550" w:type="dxa"/>
          <w:vAlign w:val="center"/>
        </w:tcPr>
        <w:p w14:paraId="73D29CA0" w14:textId="77777777" w:rsidR="00E54F65" w:rsidRPr="00E53A82" w:rsidRDefault="00E54F65" w:rsidP="00E54F65">
          <w:pPr>
            <w:pStyle w:val="Pieddepage"/>
            <w:rPr>
              <w:lang w:val="en-CA"/>
            </w:rPr>
          </w:pPr>
          <w:r w:rsidRPr="00A42FAE">
            <w:rPr>
              <w:noProof/>
              <w:sz w:val="20"/>
              <w:szCs w:val="20"/>
              <w:lang w:eastAsia="fr-CA"/>
            </w:rPr>
            <w:drawing>
              <wp:inline distT="0" distB="0" distL="0" distR="0" wp14:anchorId="7F162B8E" wp14:editId="1091E31F">
                <wp:extent cx="783590" cy="276225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289" cy="27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9" w:type="dxa"/>
          <w:vAlign w:val="center"/>
        </w:tcPr>
        <w:p w14:paraId="71CF90F8" w14:textId="28444F79" w:rsidR="00E54F65" w:rsidRPr="00F16FE9" w:rsidRDefault="00E54F65" w:rsidP="00E54F65">
          <w:pPr>
            <w:tabs>
              <w:tab w:val="center" w:pos="4320"/>
              <w:tab w:val="right" w:pos="8640"/>
            </w:tabs>
            <w:contextualSpacing/>
            <w:rPr>
              <w:color w:val="516A96"/>
              <w:sz w:val="18"/>
              <w:szCs w:val="18"/>
            </w:rPr>
          </w:pPr>
          <w:r w:rsidRPr="00F16FE9">
            <w:rPr>
              <w:color w:val="516A96"/>
              <w:sz w:val="18"/>
              <w:szCs w:val="18"/>
            </w:rPr>
            <w:t xml:space="preserve">Produit par la </w:t>
          </w:r>
          <w:hyperlink r:id="rId2" w:history="1">
            <w:r w:rsidRPr="00F16FE9">
              <w:rPr>
                <w:rStyle w:val="Lienhypertexte"/>
                <w:color w:val="516A96"/>
                <w:sz w:val="18"/>
                <w:szCs w:val="18"/>
              </w:rPr>
              <w:t>Fondation Monique-Fitz-Back</w:t>
            </w:r>
          </w:hyperlink>
          <w:r w:rsidRPr="00F16FE9">
            <w:rPr>
              <w:color w:val="516A96"/>
              <w:sz w:val="18"/>
              <w:szCs w:val="18"/>
            </w:rPr>
            <w:t xml:space="preserve"> | </w:t>
          </w:r>
          <w:r>
            <w:rPr>
              <w:color w:val="516A96"/>
              <w:sz w:val="18"/>
              <w:szCs w:val="18"/>
            </w:rPr>
            <w:t xml:space="preserve">Septembre </w:t>
          </w:r>
          <w:r w:rsidRPr="00F16FE9">
            <w:rPr>
              <w:color w:val="516A96"/>
              <w:sz w:val="18"/>
              <w:szCs w:val="18"/>
            </w:rPr>
            <w:t>2021</w:t>
          </w:r>
        </w:p>
        <w:p w14:paraId="42F97B32" w14:textId="77777777" w:rsidR="00E54F65" w:rsidRPr="00DC2B49" w:rsidRDefault="00CA5EB0" w:rsidP="00E54F65">
          <w:pPr>
            <w:pStyle w:val="Pieddepage"/>
            <w:tabs>
              <w:tab w:val="left" w:pos="7200"/>
            </w:tabs>
            <w:contextualSpacing/>
            <w:rPr>
              <w:lang w:val="en-CA"/>
            </w:rPr>
          </w:pPr>
          <w:hyperlink r:id="rId3" w:history="1">
            <w:r w:rsidR="00E54F65" w:rsidRPr="00F16FE9">
              <w:rPr>
                <w:rStyle w:val="Lienhypertexte"/>
                <w:color w:val="516A96"/>
                <w:sz w:val="18"/>
                <w:szCs w:val="18"/>
                <w:lang w:val="en-CA"/>
              </w:rPr>
              <w:t>Creative Commons</w:t>
            </w:r>
          </w:hyperlink>
        </w:p>
      </w:tc>
      <w:tc>
        <w:tcPr>
          <w:tcW w:w="5200" w:type="dxa"/>
        </w:tcPr>
        <w:sdt>
          <w:sdtPr>
            <w:id w:val="1656408965"/>
            <w:docPartObj>
              <w:docPartGallery w:val="Page Numbers (Bottom of Page)"/>
              <w:docPartUnique/>
            </w:docPartObj>
          </w:sdtPr>
          <w:sdtEndPr/>
          <w:sdtContent>
            <w:p w14:paraId="77F805CD" w14:textId="77777777" w:rsidR="00E54F65" w:rsidRPr="000367C9" w:rsidRDefault="00E54F65" w:rsidP="00E54F65">
              <w:pPr>
                <w:pStyle w:val="Pieddepage"/>
                <w:jc w:val="right"/>
              </w:pPr>
              <w:r w:rsidRPr="008F5995">
                <w:rPr>
                  <w:rFonts w:ascii="GTWalsheimProBold" w:hAnsi="GTWalsheimProBold"/>
                  <w:b/>
                  <w:bCs/>
                  <w:color w:val="1C2534"/>
                  <w:sz w:val="32"/>
                  <w:szCs w:val="32"/>
                </w:rPr>
                <w:fldChar w:fldCharType="begin"/>
              </w:r>
              <w:r w:rsidRPr="008F5995">
                <w:rPr>
                  <w:rFonts w:ascii="GTWalsheimProBold" w:hAnsi="GTWalsheimProBold"/>
                  <w:b/>
                  <w:bCs/>
                  <w:color w:val="1C2534"/>
                  <w:sz w:val="32"/>
                  <w:szCs w:val="32"/>
                </w:rPr>
                <w:instrText>PAGE   \* MERGEFORMAT</w:instrText>
              </w:r>
              <w:r w:rsidRPr="008F5995">
                <w:rPr>
                  <w:rFonts w:ascii="GTWalsheimProBold" w:hAnsi="GTWalsheimProBold"/>
                  <w:b/>
                  <w:bCs/>
                  <w:color w:val="1C2534"/>
                  <w:sz w:val="32"/>
                  <w:szCs w:val="32"/>
                </w:rPr>
                <w:fldChar w:fldCharType="separate"/>
              </w:r>
              <w:r>
                <w:rPr>
                  <w:rFonts w:ascii="GTWalsheimProBold" w:hAnsi="GTWalsheimProBold"/>
                  <w:b/>
                  <w:bCs/>
                  <w:noProof/>
                  <w:color w:val="1C2534"/>
                  <w:sz w:val="32"/>
                  <w:szCs w:val="32"/>
                </w:rPr>
                <w:t>1</w:t>
              </w:r>
              <w:r w:rsidRPr="008F5995">
                <w:rPr>
                  <w:rFonts w:ascii="GTWalsheimProBold" w:hAnsi="GTWalsheimProBold"/>
                  <w:b/>
                  <w:bCs/>
                  <w:color w:val="1C2534"/>
                  <w:sz w:val="32"/>
                  <w:szCs w:val="32"/>
                </w:rPr>
                <w:fldChar w:fldCharType="end"/>
              </w:r>
            </w:p>
          </w:sdtContent>
        </w:sdt>
      </w:tc>
    </w:tr>
  </w:tbl>
  <w:p w14:paraId="33202906" w14:textId="77777777" w:rsidR="00E54F65" w:rsidRPr="00E54F65" w:rsidRDefault="00E54F65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A109" w14:textId="77777777" w:rsidR="00D87819" w:rsidRDefault="00D87819" w:rsidP="00A557C4">
      <w:pPr>
        <w:spacing w:after="0" w:line="240" w:lineRule="auto"/>
      </w:pPr>
      <w:r>
        <w:separator/>
      </w:r>
    </w:p>
  </w:footnote>
  <w:footnote w:type="continuationSeparator" w:id="0">
    <w:p w14:paraId="55CABCD8" w14:textId="77777777" w:rsidR="00D87819" w:rsidRDefault="00D87819" w:rsidP="00A5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3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3"/>
      <w:gridCol w:w="6311"/>
      <w:gridCol w:w="851"/>
      <w:gridCol w:w="2551"/>
      <w:gridCol w:w="1701"/>
    </w:tblGrid>
    <w:tr w:rsidR="004A12F9" w14:paraId="03214830" w14:textId="77777777" w:rsidTr="00D93088">
      <w:tc>
        <w:tcPr>
          <w:tcW w:w="2893" w:type="dxa"/>
        </w:tcPr>
        <w:p w14:paraId="34E8EB92" w14:textId="77777777" w:rsidR="004A12F9" w:rsidRPr="00A557C4" w:rsidRDefault="004A12F9" w:rsidP="004A12F9">
          <w:pPr>
            <w:rPr>
              <w:rFonts w:ascii="SuisseIntl-Regular" w:hAnsi="SuisseIntl-Regular"/>
              <w:b/>
              <w:color w:val="1C2534"/>
              <w:sz w:val="20"/>
            </w:rPr>
          </w:pPr>
          <w:r w:rsidRPr="00A557C4">
            <w:rPr>
              <w:rFonts w:ascii="SuisseIntl-Regular" w:hAnsi="SuisseIntl-Regular"/>
              <w:b/>
              <w:color w:val="1C2534"/>
              <w:sz w:val="20"/>
            </w:rPr>
            <w:t>Éthique et culture religieuse</w:t>
          </w:r>
        </w:p>
      </w:tc>
      <w:tc>
        <w:tcPr>
          <w:tcW w:w="6311" w:type="dxa"/>
        </w:tcPr>
        <w:p w14:paraId="66A20951" w14:textId="77777777" w:rsidR="004A12F9" w:rsidRPr="00A557C4" w:rsidRDefault="004A12F9" w:rsidP="004A12F9">
          <w:pPr>
            <w:rPr>
              <w:rFonts w:ascii="SuisseIntl-Regular" w:hAnsi="SuisseIntl-Regular"/>
              <w:b/>
              <w:sz w:val="20"/>
            </w:rPr>
          </w:pPr>
          <w:r w:rsidRPr="00A557C4">
            <w:rPr>
              <w:rFonts w:ascii="SuisseIntl-Regular" w:hAnsi="SuisseIntl-Regular"/>
              <w:b/>
              <w:sz w:val="20"/>
            </w:rPr>
            <w:t>3</w:t>
          </w:r>
          <w:r w:rsidRPr="00A557C4">
            <w:rPr>
              <w:rFonts w:ascii="SuisseIntl-Regular" w:hAnsi="SuisseIntl-Regular"/>
              <w:b/>
              <w:sz w:val="20"/>
              <w:vertAlign w:val="superscript"/>
            </w:rPr>
            <w:t>e</w:t>
          </w:r>
          <w:r w:rsidRPr="00A557C4">
            <w:rPr>
              <w:rFonts w:ascii="SuisseIntl-Regular" w:hAnsi="SuisseIntl-Regular"/>
              <w:b/>
              <w:sz w:val="20"/>
            </w:rPr>
            <w:t xml:space="preserve"> cycle du primaire</w:t>
          </w:r>
        </w:p>
      </w:tc>
      <w:tc>
        <w:tcPr>
          <w:tcW w:w="851" w:type="dxa"/>
        </w:tcPr>
        <w:p w14:paraId="714C5AFD" w14:textId="77777777" w:rsidR="004A12F9" w:rsidRPr="002449B1" w:rsidRDefault="004A12F9" w:rsidP="004A12F9">
          <w:pPr>
            <w:rPr>
              <w:rFonts w:ascii="SuisseIntl-Regular" w:hAnsi="SuisseIntl-Regular"/>
              <w:sz w:val="20"/>
            </w:rPr>
          </w:pPr>
          <w:r w:rsidRPr="002449B1">
            <w:rPr>
              <w:rFonts w:ascii="SuisseIntl-Regular" w:hAnsi="SuisseIntl-Regular"/>
              <w:sz w:val="20"/>
            </w:rPr>
            <w:t>Nom :</w:t>
          </w:r>
        </w:p>
      </w:tc>
      <w:tc>
        <w:tcPr>
          <w:tcW w:w="4252" w:type="dxa"/>
          <w:gridSpan w:val="2"/>
          <w:tcBorders>
            <w:bottom w:val="single" w:sz="8" w:space="0" w:color="auto"/>
          </w:tcBorders>
        </w:tcPr>
        <w:p w14:paraId="194B91B3" w14:textId="77777777" w:rsidR="004A12F9" w:rsidRPr="00A557C4" w:rsidRDefault="004A12F9" w:rsidP="004A12F9">
          <w:pPr>
            <w:rPr>
              <w:rFonts w:ascii="SuisseIntl-Regular" w:hAnsi="SuisseIntl-Regular"/>
              <w:b/>
              <w:sz w:val="20"/>
            </w:rPr>
          </w:pPr>
        </w:p>
      </w:tc>
    </w:tr>
    <w:tr w:rsidR="004A12F9" w14:paraId="28D238CD" w14:textId="77777777" w:rsidTr="00D93088">
      <w:tc>
        <w:tcPr>
          <w:tcW w:w="2893" w:type="dxa"/>
        </w:tcPr>
        <w:p w14:paraId="2EDB09D8" w14:textId="77777777" w:rsidR="004A12F9" w:rsidRPr="00A557C4" w:rsidRDefault="004A12F9" w:rsidP="004A12F9">
          <w:pPr>
            <w:rPr>
              <w:rFonts w:ascii="SuisseIntl-Regular" w:hAnsi="SuisseIntl-Regular"/>
              <w:color w:val="FF2E0D"/>
              <w:sz w:val="20"/>
            </w:rPr>
          </w:pPr>
          <w:r w:rsidRPr="00794FF7">
            <w:rPr>
              <w:rFonts w:ascii="SuisseIntl-Regular" w:hAnsi="SuisseIntl-Regular"/>
              <w:color w:val="4D8BB5"/>
              <w:sz w:val="20"/>
            </w:rPr>
            <w:t>Empathie en Réseau</w:t>
          </w:r>
        </w:p>
      </w:tc>
      <w:tc>
        <w:tcPr>
          <w:tcW w:w="6311" w:type="dxa"/>
        </w:tcPr>
        <w:p w14:paraId="241563FD" w14:textId="77777777" w:rsidR="004A12F9" w:rsidRPr="00A557C4" w:rsidRDefault="004A12F9" w:rsidP="004A12F9">
          <w:pPr>
            <w:rPr>
              <w:rFonts w:ascii="SuisseIntl-Regular" w:hAnsi="SuisseIntl-Regular"/>
              <w:color w:val="4D8BB5"/>
              <w:sz w:val="20"/>
            </w:rPr>
          </w:pPr>
          <w:r w:rsidRPr="00794FF7">
            <w:rPr>
              <w:rFonts w:ascii="SuisseIntl-Regular" w:hAnsi="SuisseIntl-Regular"/>
              <w:color w:val="FF2E0D"/>
              <w:sz w:val="20"/>
            </w:rPr>
            <w:t>Grilles d’évaluation</w:t>
          </w:r>
        </w:p>
      </w:tc>
      <w:tc>
        <w:tcPr>
          <w:tcW w:w="851" w:type="dxa"/>
        </w:tcPr>
        <w:p w14:paraId="63A99416" w14:textId="77777777" w:rsidR="004A12F9" w:rsidRPr="00A557C4" w:rsidRDefault="004A12F9" w:rsidP="004A12F9">
          <w:pPr>
            <w:rPr>
              <w:rFonts w:ascii="SuisseIntl-Regular" w:hAnsi="SuisseIntl-Regular"/>
              <w:color w:val="4D8BB5"/>
              <w:sz w:val="20"/>
            </w:rPr>
          </w:pPr>
          <w:r w:rsidRPr="002449B1">
            <w:rPr>
              <w:rFonts w:ascii="SuisseIntl-Regular" w:hAnsi="SuisseIntl-Regular"/>
              <w:sz w:val="20"/>
            </w:rPr>
            <w:t>Date</w:t>
          </w:r>
          <w:r>
            <w:rPr>
              <w:rFonts w:ascii="SuisseIntl-Regular" w:hAnsi="SuisseIntl-Regular"/>
              <w:sz w:val="20"/>
            </w:rPr>
            <w:t xml:space="preserve"> : </w:t>
          </w:r>
        </w:p>
      </w:tc>
      <w:tc>
        <w:tcPr>
          <w:tcW w:w="2551" w:type="dxa"/>
          <w:tcBorders>
            <w:top w:val="single" w:sz="8" w:space="0" w:color="auto"/>
            <w:bottom w:val="single" w:sz="8" w:space="0" w:color="auto"/>
          </w:tcBorders>
        </w:tcPr>
        <w:p w14:paraId="7BA2EC27" w14:textId="77777777" w:rsidR="004A12F9" w:rsidRPr="00A557C4" w:rsidRDefault="004A12F9" w:rsidP="004A12F9">
          <w:pPr>
            <w:rPr>
              <w:rFonts w:ascii="SuisseIntl-Regular" w:hAnsi="SuisseIntl-Regular"/>
              <w:color w:val="4D8BB5"/>
              <w:sz w:val="20"/>
            </w:rPr>
          </w:pPr>
        </w:p>
      </w:tc>
      <w:tc>
        <w:tcPr>
          <w:tcW w:w="1701" w:type="dxa"/>
          <w:tcBorders>
            <w:top w:val="single" w:sz="8" w:space="0" w:color="auto"/>
          </w:tcBorders>
        </w:tcPr>
        <w:p w14:paraId="344A7E0B" w14:textId="77777777" w:rsidR="004A12F9" w:rsidRPr="00A557C4" w:rsidRDefault="004A12F9" w:rsidP="004A12F9">
          <w:pPr>
            <w:rPr>
              <w:rFonts w:ascii="SuisseIntl-Regular" w:hAnsi="SuisseIntl-Regular"/>
              <w:color w:val="4D8BB5"/>
              <w:sz w:val="20"/>
            </w:rPr>
          </w:pPr>
        </w:p>
      </w:tc>
    </w:tr>
  </w:tbl>
  <w:p w14:paraId="0646A4D2" w14:textId="77777777" w:rsidR="00A557C4" w:rsidRPr="004A12F9" w:rsidRDefault="00A557C4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3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3"/>
      <w:gridCol w:w="6311"/>
      <w:gridCol w:w="851"/>
      <w:gridCol w:w="2551"/>
      <w:gridCol w:w="1701"/>
    </w:tblGrid>
    <w:tr w:rsidR="002449B1" w14:paraId="340B7DFE" w14:textId="77777777" w:rsidTr="00447D67">
      <w:tc>
        <w:tcPr>
          <w:tcW w:w="2893" w:type="dxa"/>
        </w:tcPr>
        <w:p w14:paraId="46011B49" w14:textId="77777777" w:rsidR="002449B1" w:rsidRPr="00A557C4" w:rsidRDefault="002449B1" w:rsidP="002449B1">
          <w:pPr>
            <w:rPr>
              <w:rFonts w:ascii="SuisseIntl-Regular" w:hAnsi="SuisseIntl-Regular"/>
              <w:b/>
              <w:color w:val="1C2534"/>
              <w:sz w:val="20"/>
            </w:rPr>
          </w:pPr>
          <w:r w:rsidRPr="00A557C4">
            <w:rPr>
              <w:rFonts w:ascii="SuisseIntl-Regular" w:hAnsi="SuisseIntl-Regular"/>
              <w:b/>
              <w:color w:val="1C2534"/>
              <w:sz w:val="20"/>
            </w:rPr>
            <w:t>Éthique et culture religieuse</w:t>
          </w:r>
        </w:p>
      </w:tc>
      <w:tc>
        <w:tcPr>
          <w:tcW w:w="6311" w:type="dxa"/>
        </w:tcPr>
        <w:p w14:paraId="338088F3" w14:textId="77777777" w:rsidR="002449B1" w:rsidRPr="00A557C4" w:rsidRDefault="002449B1" w:rsidP="002449B1">
          <w:pPr>
            <w:rPr>
              <w:rFonts w:ascii="SuisseIntl-Regular" w:hAnsi="SuisseIntl-Regular"/>
              <w:b/>
              <w:sz w:val="20"/>
            </w:rPr>
          </w:pPr>
          <w:r w:rsidRPr="00A557C4">
            <w:rPr>
              <w:rFonts w:ascii="SuisseIntl-Regular" w:hAnsi="SuisseIntl-Regular"/>
              <w:b/>
              <w:sz w:val="20"/>
            </w:rPr>
            <w:t>3</w:t>
          </w:r>
          <w:r w:rsidRPr="00A557C4">
            <w:rPr>
              <w:rFonts w:ascii="SuisseIntl-Regular" w:hAnsi="SuisseIntl-Regular"/>
              <w:b/>
              <w:sz w:val="20"/>
              <w:vertAlign w:val="superscript"/>
            </w:rPr>
            <w:t>e</w:t>
          </w:r>
          <w:r w:rsidRPr="00A557C4">
            <w:rPr>
              <w:rFonts w:ascii="SuisseIntl-Regular" w:hAnsi="SuisseIntl-Regular"/>
              <w:b/>
              <w:sz w:val="20"/>
            </w:rPr>
            <w:t xml:space="preserve"> cycle du primaire</w:t>
          </w:r>
        </w:p>
      </w:tc>
      <w:tc>
        <w:tcPr>
          <w:tcW w:w="851" w:type="dxa"/>
        </w:tcPr>
        <w:p w14:paraId="6512AC6A" w14:textId="77777777" w:rsidR="002449B1" w:rsidRPr="002449B1" w:rsidRDefault="002449B1" w:rsidP="002449B1">
          <w:pPr>
            <w:rPr>
              <w:rFonts w:ascii="SuisseIntl-Regular" w:hAnsi="SuisseIntl-Regular"/>
              <w:sz w:val="20"/>
            </w:rPr>
          </w:pPr>
          <w:r w:rsidRPr="002449B1">
            <w:rPr>
              <w:rFonts w:ascii="SuisseIntl-Regular" w:hAnsi="SuisseIntl-Regular"/>
              <w:sz w:val="20"/>
            </w:rPr>
            <w:t>Nom :</w:t>
          </w:r>
        </w:p>
      </w:tc>
      <w:tc>
        <w:tcPr>
          <w:tcW w:w="4252" w:type="dxa"/>
          <w:gridSpan w:val="2"/>
          <w:tcBorders>
            <w:bottom w:val="single" w:sz="8" w:space="0" w:color="auto"/>
          </w:tcBorders>
        </w:tcPr>
        <w:p w14:paraId="186D4C0E" w14:textId="77777777" w:rsidR="002449B1" w:rsidRPr="00A557C4" w:rsidRDefault="002449B1" w:rsidP="002449B1">
          <w:pPr>
            <w:rPr>
              <w:rFonts w:ascii="SuisseIntl-Regular" w:hAnsi="SuisseIntl-Regular"/>
              <w:b/>
              <w:sz w:val="20"/>
            </w:rPr>
          </w:pPr>
        </w:p>
      </w:tc>
    </w:tr>
    <w:tr w:rsidR="002449B1" w14:paraId="19E3EA7C" w14:textId="77777777" w:rsidTr="00447D67">
      <w:tc>
        <w:tcPr>
          <w:tcW w:w="2893" w:type="dxa"/>
        </w:tcPr>
        <w:p w14:paraId="37ED48FF" w14:textId="04B81FFB" w:rsidR="002449B1" w:rsidRPr="00A557C4" w:rsidRDefault="00794FF7" w:rsidP="002449B1">
          <w:pPr>
            <w:rPr>
              <w:rFonts w:ascii="SuisseIntl-Regular" w:hAnsi="SuisseIntl-Regular"/>
              <w:color w:val="FF2E0D"/>
              <w:sz w:val="20"/>
            </w:rPr>
          </w:pPr>
          <w:r w:rsidRPr="00794FF7">
            <w:rPr>
              <w:rFonts w:ascii="SuisseIntl-Regular" w:hAnsi="SuisseIntl-Regular"/>
              <w:color w:val="4D8BB5"/>
              <w:sz w:val="20"/>
            </w:rPr>
            <w:t>Empathie en Réseau</w:t>
          </w:r>
        </w:p>
      </w:tc>
      <w:tc>
        <w:tcPr>
          <w:tcW w:w="6311" w:type="dxa"/>
        </w:tcPr>
        <w:p w14:paraId="251642AB" w14:textId="42ECD7CA" w:rsidR="002449B1" w:rsidRPr="00A557C4" w:rsidRDefault="00794FF7" w:rsidP="002449B1">
          <w:pPr>
            <w:rPr>
              <w:rFonts w:ascii="SuisseIntl-Regular" w:hAnsi="SuisseIntl-Regular"/>
              <w:color w:val="4D8BB5"/>
              <w:sz w:val="20"/>
            </w:rPr>
          </w:pPr>
          <w:r w:rsidRPr="00794FF7">
            <w:rPr>
              <w:rFonts w:ascii="SuisseIntl-Regular" w:hAnsi="SuisseIntl-Regular"/>
              <w:color w:val="FF2E0D"/>
              <w:sz w:val="20"/>
            </w:rPr>
            <w:t>Grilles d’évaluation</w:t>
          </w:r>
        </w:p>
      </w:tc>
      <w:tc>
        <w:tcPr>
          <w:tcW w:w="851" w:type="dxa"/>
        </w:tcPr>
        <w:p w14:paraId="62086067" w14:textId="77777777" w:rsidR="002449B1" w:rsidRPr="00A557C4" w:rsidRDefault="002449B1" w:rsidP="002449B1">
          <w:pPr>
            <w:rPr>
              <w:rFonts w:ascii="SuisseIntl-Regular" w:hAnsi="SuisseIntl-Regular"/>
              <w:color w:val="4D8BB5"/>
              <w:sz w:val="20"/>
            </w:rPr>
          </w:pPr>
          <w:r w:rsidRPr="002449B1">
            <w:rPr>
              <w:rFonts w:ascii="SuisseIntl-Regular" w:hAnsi="SuisseIntl-Regular"/>
              <w:sz w:val="20"/>
            </w:rPr>
            <w:t>Date</w:t>
          </w:r>
          <w:r>
            <w:rPr>
              <w:rFonts w:ascii="SuisseIntl-Regular" w:hAnsi="SuisseIntl-Regular"/>
              <w:sz w:val="20"/>
            </w:rPr>
            <w:t xml:space="preserve"> : </w:t>
          </w:r>
        </w:p>
      </w:tc>
      <w:tc>
        <w:tcPr>
          <w:tcW w:w="2551" w:type="dxa"/>
          <w:tcBorders>
            <w:top w:val="single" w:sz="8" w:space="0" w:color="auto"/>
            <w:bottom w:val="single" w:sz="8" w:space="0" w:color="auto"/>
          </w:tcBorders>
        </w:tcPr>
        <w:p w14:paraId="766737CA" w14:textId="77777777" w:rsidR="002449B1" w:rsidRPr="00A557C4" w:rsidRDefault="002449B1" w:rsidP="002449B1">
          <w:pPr>
            <w:rPr>
              <w:rFonts w:ascii="SuisseIntl-Regular" w:hAnsi="SuisseIntl-Regular"/>
              <w:color w:val="4D8BB5"/>
              <w:sz w:val="20"/>
            </w:rPr>
          </w:pPr>
        </w:p>
      </w:tc>
      <w:tc>
        <w:tcPr>
          <w:tcW w:w="1701" w:type="dxa"/>
          <w:tcBorders>
            <w:top w:val="single" w:sz="8" w:space="0" w:color="auto"/>
          </w:tcBorders>
        </w:tcPr>
        <w:p w14:paraId="70D4418E" w14:textId="77777777" w:rsidR="002449B1" w:rsidRPr="00A557C4" w:rsidRDefault="002449B1" w:rsidP="002449B1">
          <w:pPr>
            <w:rPr>
              <w:rFonts w:ascii="SuisseIntl-Regular" w:hAnsi="SuisseIntl-Regular"/>
              <w:color w:val="4D8BB5"/>
              <w:sz w:val="20"/>
            </w:rPr>
          </w:pPr>
        </w:p>
      </w:tc>
    </w:tr>
  </w:tbl>
  <w:p w14:paraId="57A7614D" w14:textId="77777777" w:rsidR="002449B1" w:rsidRPr="002449B1" w:rsidRDefault="002449B1" w:rsidP="002449B1">
    <w:pPr>
      <w:pStyle w:val="En-tte"/>
      <w:contextualSpacing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DB4"/>
    <w:multiLevelType w:val="hybridMultilevel"/>
    <w:tmpl w:val="4A24CAAA"/>
    <w:lvl w:ilvl="0" w:tplc="40BE3BD2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DCE"/>
    <w:multiLevelType w:val="hybridMultilevel"/>
    <w:tmpl w:val="AEDA88E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F45"/>
    <w:multiLevelType w:val="hybridMultilevel"/>
    <w:tmpl w:val="08C8371C"/>
    <w:lvl w:ilvl="0" w:tplc="2A02012A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403E6"/>
    <w:multiLevelType w:val="hybridMultilevel"/>
    <w:tmpl w:val="92B83C14"/>
    <w:lvl w:ilvl="0" w:tplc="FDFEC33E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41C8"/>
    <w:multiLevelType w:val="hybridMultilevel"/>
    <w:tmpl w:val="24BA6472"/>
    <w:lvl w:ilvl="0" w:tplc="94585E10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287"/>
    <w:multiLevelType w:val="hybridMultilevel"/>
    <w:tmpl w:val="CC9621A8"/>
    <w:lvl w:ilvl="0" w:tplc="3928033E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3411"/>
    <w:multiLevelType w:val="hybridMultilevel"/>
    <w:tmpl w:val="2452D07E"/>
    <w:lvl w:ilvl="0" w:tplc="F2DC76FC">
      <w:start w:val="15"/>
      <w:numFmt w:val="bullet"/>
      <w:lvlText w:val="-"/>
      <w:lvlJc w:val="left"/>
      <w:pPr>
        <w:ind w:left="720" w:hanging="360"/>
      </w:pPr>
      <w:rPr>
        <w:rFonts w:ascii="SuisseIntl-Regular" w:eastAsiaTheme="minorHAnsi" w:hAnsi="SuisseIntl-Regula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62AA"/>
    <w:multiLevelType w:val="hybridMultilevel"/>
    <w:tmpl w:val="D73808C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4"/>
    <w:rsid w:val="00050C05"/>
    <w:rsid w:val="00051FF8"/>
    <w:rsid w:val="000810DB"/>
    <w:rsid w:val="0009184C"/>
    <w:rsid w:val="000D202F"/>
    <w:rsid w:val="000F2847"/>
    <w:rsid w:val="000F5DBC"/>
    <w:rsid w:val="00147074"/>
    <w:rsid w:val="00147D9C"/>
    <w:rsid w:val="001A0F92"/>
    <w:rsid w:val="001B1167"/>
    <w:rsid w:val="001E653D"/>
    <w:rsid w:val="001F2B61"/>
    <w:rsid w:val="00202C22"/>
    <w:rsid w:val="0021323D"/>
    <w:rsid w:val="002169F0"/>
    <w:rsid w:val="00225AB7"/>
    <w:rsid w:val="002449B1"/>
    <w:rsid w:val="00255934"/>
    <w:rsid w:val="002A3579"/>
    <w:rsid w:val="002C4875"/>
    <w:rsid w:val="002D03F6"/>
    <w:rsid w:val="002D5DF7"/>
    <w:rsid w:val="002E1BF7"/>
    <w:rsid w:val="002F0816"/>
    <w:rsid w:val="0032076F"/>
    <w:rsid w:val="00332116"/>
    <w:rsid w:val="0033614F"/>
    <w:rsid w:val="003A30B4"/>
    <w:rsid w:val="003B1A5B"/>
    <w:rsid w:val="003D4A00"/>
    <w:rsid w:val="003F4B31"/>
    <w:rsid w:val="003F5249"/>
    <w:rsid w:val="00447D67"/>
    <w:rsid w:val="00476F00"/>
    <w:rsid w:val="00477C94"/>
    <w:rsid w:val="00490578"/>
    <w:rsid w:val="00492EB6"/>
    <w:rsid w:val="004A0274"/>
    <w:rsid w:val="004A12F9"/>
    <w:rsid w:val="004A407E"/>
    <w:rsid w:val="004C6EF3"/>
    <w:rsid w:val="004F7868"/>
    <w:rsid w:val="0051578E"/>
    <w:rsid w:val="00530847"/>
    <w:rsid w:val="00532C53"/>
    <w:rsid w:val="005764DD"/>
    <w:rsid w:val="00580A31"/>
    <w:rsid w:val="005C11FE"/>
    <w:rsid w:val="00601486"/>
    <w:rsid w:val="006569D4"/>
    <w:rsid w:val="00665856"/>
    <w:rsid w:val="006867C0"/>
    <w:rsid w:val="00693CD0"/>
    <w:rsid w:val="006B7729"/>
    <w:rsid w:val="006D14C2"/>
    <w:rsid w:val="006D3FF2"/>
    <w:rsid w:val="0071781F"/>
    <w:rsid w:val="007335B6"/>
    <w:rsid w:val="00754111"/>
    <w:rsid w:val="00755161"/>
    <w:rsid w:val="00763001"/>
    <w:rsid w:val="007640F1"/>
    <w:rsid w:val="00794FF7"/>
    <w:rsid w:val="007A0570"/>
    <w:rsid w:val="00842AB6"/>
    <w:rsid w:val="008435B0"/>
    <w:rsid w:val="00843CEA"/>
    <w:rsid w:val="008600CA"/>
    <w:rsid w:val="008A60E2"/>
    <w:rsid w:val="008C3B2C"/>
    <w:rsid w:val="009330BE"/>
    <w:rsid w:val="009352C5"/>
    <w:rsid w:val="00986B95"/>
    <w:rsid w:val="00A13A3E"/>
    <w:rsid w:val="00A42F5F"/>
    <w:rsid w:val="00A557C4"/>
    <w:rsid w:val="00A867E4"/>
    <w:rsid w:val="00AD6571"/>
    <w:rsid w:val="00B54EFB"/>
    <w:rsid w:val="00B708D9"/>
    <w:rsid w:val="00B720F6"/>
    <w:rsid w:val="00B84270"/>
    <w:rsid w:val="00BA22F4"/>
    <w:rsid w:val="00BD77BE"/>
    <w:rsid w:val="00C2771D"/>
    <w:rsid w:val="00C36B69"/>
    <w:rsid w:val="00C4515B"/>
    <w:rsid w:val="00C62671"/>
    <w:rsid w:val="00C85C87"/>
    <w:rsid w:val="00C93AD0"/>
    <w:rsid w:val="00CA40D7"/>
    <w:rsid w:val="00CA5EB0"/>
    <w:rsid w:val="00CF27C7"/>
    <w:rsid w:val="00D027C7"/>
    <w:rsid w:val="00D06200"/>
    <w:rsid w:val="00D81FD0"/>
    <w:rsid w:val="00D87819"/>
    <w:rsid w:val="00D91518"/>
    <w:rsid w:val="00DA1581"/>
    <w:rsid w:val="00E00BE1"/>
    <w:rsid w:val="00E032E1"/>
    <w:rsid w:val="00E16FB6"/>
    <w:rsid w:val="00E2752E"/>
    <w:rsid w:val="00E54F65"/>
    <w:rsid w:val="00EB3A3C"/>
    <w:rsid w:val="00F83129"/>
    <w:rsid w:val="00FB23F6"/>
    <w:rsid w:val="00FD5DCC"/>
    <w:rsid w:val="00FF336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880C75"/>
  <w15:chartTrackingRefBased/>
  <w15:docId w15:val="{A2478DAE-31B8-4A03-A56A-25944C27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5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7C4"/>
  </w:style>
  <w:style w:type="paragraph" w:styleId="Pieddepage">
    <w:name w:val="footer"/>
    <w:basedOn w:val="Normal"/>
    <w:link w:val="PieddepageCar"/>
    <w:uiPriority w:val="99"/>
    <w:unhideWhenUsed/>
    <w:rsid w:val="00A55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7C4"/>
  </w:style>
  <w:style w:type="table" w:styleId="Grilledutableau">
    <w:name w:val="Table Grid"/>
    <w:basedOn w:val="TableauNormal"/>
    <w:uiPriority w:val="39"/>
    <w:rsid w:val="00A5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60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2.0/deed.fr" TargetMode="External"/><Relationship Id="rId2" Type="http://schemas.openxmlformats.org/officeDocument/2006/relationships/hyperlink" Target="https://fondationmf.ca/nous-joindre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2.0/deed.fr" TargetMode="External"/><Relationship Id="rId2" Type="http://schemas.openxmlformats.org/officeDocument/2006/relationships/hyperlink" Target="https://fondationmf.ca/nous-joindr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ivre ensemble">
      <a:dk1>
        <a:srgbClr val="1C2534"/>
      </a:dk1>
      <a:lt1>
        <a:sysClr val="window" lastClr="FFFFFF"/>
      </a:lt1>
      <a:dk2>
        <a:srgbClr val="134A8A"/>
      </a:dk2>
      <a:lt2>
        <a:srgbClr val="F7F5E3"/>
      </a:lt2>
      <a:accent1>
        <a:srgbClr val="4D8BB5"/>
      </a:accent1>
      <a:accent2>
        <a:srgbClr val="FCA63D"/>
      </a:accent2>
      <a:accent3>
        <a:srgbClr val="F7F5E3"/>
      </a:accent3>
      <a:accent4>
        <a:srgbClr val="FF2E0D"/>
      </a:accent4>
      <a:accent5>
        <a:srgbClr val="FFC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DBDA86B273F4585E70BBE5AD287F7" ma:contentTypeVersion="12" ma:contentTypeDescription="Crée un document." ma:contentTypeScope="" ma:versionID="2cc2d1ad575bd6572898941b39ead813">
  <xsd:schema xmlns:xsd="http://www.w3.org/2001/XMLSchema" xmlns:xs="http://www.w3.org/2001/XMLSchema" xmlns:p="http://schemas.microsoft.com/office/2006/metadata/properties" xmlns:ns2="005c55f1-5199-4e7c-badb-4da087ac6dd9" xmlns:ns3="273062f1-12f7-4406-8bec-16f23b4b8d1d" targetNamespace="http://schemas.microsoft.com/office/2006/metadata/properties" ma:root="true" ma:fieldsID="d6b25212f5f296c44c609962c5b3fd89" ns2:_="" ns3:_="">
    <xsd:import namespace="005c55f1-5199-4e7c-badb-4da087ac6dd9"/>
    <xsd:import namespace="273062f1-12f7-4406-8bec-16f23b4b8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55f1-5199-4e7c-badb-4da087ac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62f1-12f7-4406-8bec-16f23b4b8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AB3BF-AC75-468E-AEFC-9C9F0D23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c55f1-5199-4e7c-badb-4da087ac6dd9"/>
    <ds:schemaRef ds:uri="273062f1-12f7-4406-8bec-16f23b4b8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78A32-ECF9-467C-852A-63C210C93A17}">
  <ds:schemaRefs>
    <ds:schemaRef ds:uri="http://schemas.microsoft.com/office/2006/documentManagement/types"/>
    <ds:schemaRef ds:uri="http://schemas.microsoft.com/office/2006/metadata/properties"/>
    <ds:schemaRef ds:uri="273062f1-12f7-4406-8bec-16f23b4b8d1d"/>
    <ds:schemaRef ds:uri="005c55f1-5199-4e7c-badb-4da087ac6dd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4612CE-B454-4A4D-A907-5205E8959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Élise Derome</cp:lastModifiedBy>
  <cp:revision>4</cp:revision>
  <cp:lastPrinted>2021-09-16T20:10:00Z</cp:lastPrinted>
  <dcterms:created xsi:type="dcterms:W3CDTF">2021-09-02T20:41:00Z</dcterms:created>
  <dcterms:modified xsi:type="dcterms:W3CDTF">2021-09-16T20:10:00Z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0x010100FE4DBDA86B273F4585E70BBE5AD287F7</vt:lpwstr>
  </property>
</Properties>
</file>